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AE7" w:rsidRDefault="00AF6AE7" w:rsidP="00244981">
      <w:pPr>
        <w:pStyle w:val="berschrift1"/>
        <w:spacing w:before="0" w:after="0" w:line="276" w:lineRule="auto"/>
        <w:jc w:val="left"/>
        <w:rPr>
          <w:lang w:val="en-US"/>
        </w:rPr>
      </w:pPr>
      <w:r>
        <w:rPr>
          <w:lang w:val="en-US"/>
        </w:rPr>
        <w:t xml:space="preserve">Wirtgen Recycler 3800 CR: </w:t>
      </w:r>
    </w:p>
    <w:p w:rsidR="002E765F" w:rsidRPr="00185FE3" w:rsidRDefault="00F6696C" w:rsidP="00244981">
      <w:pPr>
        <w:pStyle w:val="berschrift1"/>
        <w:spacing w:before="0" w:after="0" w:line="276" w:lineRule="auto"/>
        <w:jc w:val="left"/>
        <w:rPr>
          <w:lang w:val="en-US"/>
        </w:rPr>
      </w:pPr>
      <w:r w:rsidRPr="00185FE3">
        <w:rPr>
          <w:lang w:val="en-US"/>
        </w:rPr>
        <w:t xml:space="preserve">100 </w:t>
      </w:r>
      <w:r w:rsidR="00185FE3" w:rsidRPr="00185FE3">
        <w:rPr>
          <w:lang w:val="en-US"/>
        </w:rPr>
        <w:t>miles</w:t>
      </w:r>
      <w:r w:rsidRPr="00185FE3">
        <w:rPr>
          <w:lang w:val="en-US"/>
        </w:rPr>
        <w:t xml:space="preserve"> </w:t>
      </w:r>
      <w:r w:rsidR="00185FE3" w:rsidRPr="00185FE3">
        <w:rPr>
          <w:lang w:val="en-US"/>
        </w:rPr>
        <w:t>–</w:t>
      </w:r>
      <w:r w:rsidRPr="00185FE3">
        <w:rPr>
          <w:lang w:val="en-US"/>
        </w:rPr>
        <w:t xml:space="preserve"> </w:t>
      </w:r>
      <w:r w:rsidR="00185FE3" w:rsidRPr="00185FE3">
        <w:rPr>
          <w:lang w:val="en-US"/>
        </w:rPr>
        <w:t>day and night</w:t>
      </w:r>
      <w:r w:rsidRPr="00185FE3">
        <w:rPr>
          <w:lang w:val="en-US"/>
        </w:rPr>
        <w:t xml:space="preserve"> </w:t>
      </w:r>
    </w:p>
    <w:p w:rsidR="002E765F" w:rsidRPr="00185FE3" w:rsidRDefault="002E765F" w:rsidP="002E765F">
      <w:pPr>
        <w:pStyle w:val="Text"/>
        <w:rPr>
          <w:lang w:val="en-US"/>
        </w:rPr>
      </w:pPr>
    </w:p>
    <w:p w:rsidR="00F6696C" w:rsidRPr="00185FE3" w:rsidRDefault="00185FE3" w:rsidP="00F6696C">
      <w:pPr>
        <w:autoSpaceDE w:val="0"/>
        <w:autoSpaceDN w:val="0"/>
        <w:adjustRightInd w:val="0"/>
        <w:spacing w:line="276" w:lineRule="auto"/>
        <w:jc w:val="both"/>
        <w:rPr>
          <w:rFonts w:eastAsia="AvenirNextLTPro-Bold" w:cs="AvenirNextLTPro-Medium"/>
          <w:b/>
          <w:sz w:val="22"/>
          <w:szCs w:val="22"/>
          <w:lang w:val="en-US"/>
        </w:rPr>
      </w:pPr>
      <w:r w:rsidRPr="00C76A05">
        <w:rPr>
          <w:rFonts w:ascii="Verdana" w:hAnsi="Verdana" w:cs="HelveticaNeue-Light"/>
          <w:b/>
          <w:bCs/>
          <w:sz w:val="22"/>
          <w:szCs w:val="22"/>
          <w:lang w:val="en-US"/>
        </w:rPr>
        <w:t>In San José</w:t>
      </w:r>
      <w:r w:rsidR="00AF6AE7">
        <w:rPr>
          <w:rFonts w:ascii="Verdana" w:hAnsi="Verdana" w:cs="HelveticaNeue-Light"/>
          <w:b/>
          <w:bCs/>
          <w:sz w:val="22"/>
          <w:szCs w:val="22"/>
          <w:lang w:val="en-US"/>
        </w:rPr>
        <w:t>/USA</w:t>
      </w:r>
      <w:r w:rsidRPr="00C76A05">
        <w:rPr>
          <w:rFonts w:ascii="Verdana" w:hAnsi="Verdana" w:cs="HelveticaNeue-Light"/>
          <w:b/>
          <w:bCs/>
          <w:sz w:val="22"/>
          <w:szCs w:val="22"/>
          <w:lang w:val="en-US"/>
        </w:rPr>
        <w:t>, in-situ cold recycling with a Wirtgen 3800 CR recycler proves to be the most economical solution.</w:t>
      </w:r>
    </w:p>
    <w:p w:rsidR="002E765F" w:rsidRPr="00185FE3" w:rsidRDefault="002E765F" w:rsidP="007658CA">
      <w:pPr>
        <w:pStyle w:val="Text"/>
        <w:spacing w:line="276" w:lineRule="auto"/>
        <w:rPr>
          <w:noProof/>
          <w:lang w:val="en-US" w:eastAsia="de-DE"/>
        </w:rPr>
      </w:pPr>
    </w:p>
    <w:p w:rsidR="00F6696C" w:rsidRDefault="00D41B74" w:rsidP="00F6696C">
      <w:pPr>
        <w:autoSpaceDE w:val="0"/>
        <w:autoSpaceDN w:val="0"/>
        <w:adjustRightInd w:val="0"/>
        <w:spacing w:line="276" w:lineRule="auto"/>
        <w:jc w:val="both"/>
        <w:rPr>
          <w:rFonts w:ascii="Verdana" w:hAnsi="Verdana"/>
          <w:bCs/>
          <w:sz w:val="22"/>
          <w:szCs w:val="22"/>
          <w:lang w:val="en-US"/>
        </w:rPr>
      </w:pPr>
      <w:r w:rsidRPr="00C76A05">
        <w:rPr>
          <w:rFonts w:ascii="Verdana" w:hAnsi="Verdana"/>
          <w:bCs/>
          <w:sz w:val="22"/>
          <w:szCs w:val="22"/>
          <w:lang w:val="en-US"/>
        </w:rPr>
        <w:t>Time is money, especially in road construction. When it comes to cost efficiency, being able to put all equipment to maximum use is a critical factor. Consequently, it is a major advantage when a machine can be used flexibly, like the 3800 CR recycler from W</w:t>
      </w:r>
      <w:r>
        <w:rPr>
          <w:rFonts w:ascii="Verdana" w:hAnsi="Verdana"/>
          <w:bCs/>
          <w:sz w:val="22"/>
          <w:szCs w:val="22"/>
          <w:lang w:val="en-US"/>
        </w:rPr>
        <w:t>irtgen</w:t>
      </w:r>
      <w:r w:rsidRPr="00C76A05">
        <w:rPr>
          <w:rFonts w:ascii="Verdana" w:hAnsi="Verdana"/>
          <w:bCs/>
          <w:sz w:val="22"/>
          <w:szCs w:val="22"/>
          <w:lang w:val="en-US"/>
        </w:rPr>
        <w:t>, which can use the up-cut and down-cut cold recycling processes or operate as a high-output milling machine. Thanks to its diverse application options, the recycler fulfills unique construction specifications as required by an application or invitation to tender</w:t>
      </w:r>
      <w:r>
        <w:rPr>
          <w:rFonts w:ascii="Verdana" w:hAnsi="Verdana"/>
          <w:bCs/>
          <w:sz w:val="22"/>
          <w:szCs w:val="22"/>
          <w:lang w:val="en-US"/>
        </w:rPr>
        <w:t>.</w:t>
      </w:r>
    </w:p>
    <w:p w:rsidR="00D41B74" w:rsidRPr="00D41B74" w:rsidRDefault="00D41B74" w:rsidP="00F6696C">
      <w:pPr>
        <w:autoSpaceDE w:val="0"/>
        <w:autoSpaceDN w:val="0"/>
        <w:adjustRightInd w:val="0"/>
        <w:spacing w:line="276" w:lineRule="auto"/>
        <w:jc w:val="both"/>
        <w:rPr>
          <w:rFonts w:eastAsia="AvenirNextLTPro-Bold" w:cs="AvenirNextLTPro-Regular"/>
          <w:sz w:val="22"/>
          <w:szCs w:val="22"/>
          <w:lang w:val="en-US"/>
        </w:rPr>
      </w:pPr>
    </w:p>
    <w:p w:rsidR="00F6696C" w:rsidRPr="00D41B74" w:rsidRDefault="00D41B74" w:rsidP="00F6696C">
      <w:pPr>
        <w:autoSpaceDE w:val="0"/>
        <w:autoSpaceDN w:val="0"/>
        <w:adjustRightInd w:val="0"/>
        <w:spacing w:line="276" w:lineRule="auto"/>
        <w:jc w:val="both"/>
        <w:rPr>
          <w:rFonts w:eastAsia="AvenirNextLTPro-Bold" w:cs="AvenirNextLTPro-Regular"/>
          <w:sz w:val="22"/>
          <w:szCs w:val="22"/>
          <w:lang w:val="en-US"/>
        </w:rPr>
      </w:pPr>
      <w:r w:rsidRPr="00C76A05">
        <w:rPr>
          <w:rFonts w:ascii="Verdana" w:hAnsi="Verdana"/>
          <w:bCs/>
          <w:sz w:val="22"/>
          <w:szCs w:val="22"/>
          <w:lang w:val="en-US"/>
        </w:rPr>
        <w:t xml:space="preserve">In California, the Golden State, the 950-hp powerhouse is resurfacing 100 miles of San José’s main traffic arteries in situ (on the spot), together with a </w:t>
      </w:r>
      <w:proofErr w:type="spellStart"/>
      <w:r w:rsidRPr="00C76A05">
        <w:rPr>
          <w:rFonts w:ascii="Verdana" w:hAnsi="Verdana"/>
          <w:bCs/>
          <w:sz w:val="22"/>
          <w:szCs w:val="22"/>
          <w:lang w:val="en-US"/>
        </w:rPr>
        <w:t>V</w:t>
      </w:r>
      <w:r>
        <w:rPr>
          <w:rFonts w:ascii="Verdana" w:hAnsi="Verdana"/>
          <w:bCs/>
          <w:sz w:val="22"/>
          <w:szCs w:val="22"/>
          <w:lang w:val="en-US"/>
        </w:rPr>
        <w:t>ögele</w:t>
      </w:r>
      <w:proofErr w:type="spellEnd"/>
      <w:r w:rsidRPr="00C76A05">
        <w:rPr>
          <w:rFonts w:ascii="Verdana" w:hAnsi="Verdana"/>
          <w:bCs/>
          <w:sz w:val="22"/>
          <w:szCs w:val="22"/>
          <w:lang w:val="en-US"/>
        </w:rPr>
        <w:t xml:space="preserve"> VISION 5200-2i tracked paver in a rear-load process. With this method, the 3800 CR travels in reverse, removing the damaged asphalt layers in a down-cut process and transferring the recycled material to the paver.</w:t>
      </w:r>
    </w:p>
    <w:p w:rsidR="00F6696C" w:rsidRPr="00D41B74" w:rsidRDefault="00F6696C" w:rsidP="00F6696C">
      <w:pPr>
        <w:autoSpaceDE w:val="0"/>
        <w:autoSpaceDN w:val="0"/>
        <w:adjustRightInd w:val="0"/>
        <w:spacing w:line="276" w:lineRule="auto"/>
        <w:jc w:val="both"/>
        <w:rPr>
          <w:rFonts w:eastAsia="AvenirNextLTPro-Bold" w:cs="AvenirNextLTPro-Regular"/>
          <w:sz w:val="22"/>
          <w:szCs w:val="22"/>
          <w:lang w:val="en-US"/>
        </w:rPr>
      </w:pPr>
    </w:p>
    <w:p w:rsidR="00F6696C" w:rsidRPr="00D41B74" w:rsidRDefault="00D41B74" w:rsidP="00F6696C">
      <w:pPr>
        <w:autoSpaceDE w:val="0"/>
        <w:autoSpaceDN w:val="0"/>
        <w:adjustRightInd w:val="0"/>
        <w:spacing w:line="276" w:lineRule="auto"/>
        <w:jc w:val="both"/>
        <w:rPr>
          <w:rFonts w:eastAsia="AvenirNextLTPro-Bold" w:cs="AvenirNextLTPro-Bold"/>
          <w:b/>
          <w:bCs/>
          <w:sz w:val="22"/>
          <w:szCs w:val="22"/>
          <w:lang w:val="en-US"/>
        </w:rPr>
      </w:pPr>
      <w:r w:rsidRPr="00C76A05">
        <w:rPr>
          <w:rFonts w:ascii="Verdana" w:hAnsi="Verdana"/>
          <w:b/>
          <w:bCs/>
          <w:sz w:val="22"/>
          <w:szCs w:val="22"/>
          <w:lang w:val="en-US"/>
        </w:rPr>
        <w:t>Down-cut method increases paving quality</w:t>
      </w:r>
    </w:p>
    <w:p w:rsidR="00F6696C" w:rsidRPr="00D41B74" w:rsidRDefault="00D41B74" w:rsidP="00F6696C">
      <w:pPr>
        <w:autoSpaceDE w:val="0"/>
        <w:autoSpaceDN w:val="0"/>
        <w:adjustRightInd w:val="0"/>
        <w:spacing w:line="276" w:lineRule="auto"/>
        <w:jc w:val="both"/>
        <w:rPr>
          <w:rFonts w:eastAsia="AvenirNextLTPro-Bold" w:cs="AvenirNextLTPro-Regular"/>
          <w:sz w:val="22"/>
          <w:szCs w:val="22"/>
          <w:lang w:val="en-US"/>
        </w:rPr>
      </w:pPr>
      <w:r w:rsidRPr="00C76A05">
        <w:rPr>
          <w:rFonts w:ascii="Verdana" w:hAnsi="Verdana"/>
          <w:bCs/>
          <w:sz w:val="22"/>
          <w:szCs w:val="22"/>
          <w:lang w:val="en-US"/>
        </w:rPr>
        <w:t>The contractor, MCK Services Inc., elected to use the process for this job to achieve a particularly high level of paving quality. In the down-cut process developed by W</w:t>
      </w:r>
      <w:r>
        <w:rPr>
          <w:rFonts w:ascii="Verdana" w:hAnsi="Verdana"/>
          <w:bCs/>
          <w:sz w:val="22"/>
          <w:szCs w:val="22"/>
          <w:lang w:val="en-US"/>
        </w:rPr>
        <w:t>irtgen</w:t>
      </w:r>
      <w:r w:rsidRPr="00C76A05">
        <w:rPr>
          <w:rFonts w:ascii="Verdana" w:hAnsi="Verdana"/>
          <w:bCs/>
          <w:sz w:val="22"/>
          <w:szCs w:val="22"/>
          <w:lang w:val="en-US"/>
        </w:rPr>
        <w:t>, the milling drum rotates in the direction of travel, not against it as in the up-cut process. As a result, particle size can be precisely controlled when processing the material, especially on very brittle, thin, old asphalt roads</w:t>
      </w:r>
      <w:r w:rsidR="00F6696C" w:rsidRPr="00D41B74">
        <w:rPr>
          <w:rFonts w:eastAsia="AvenirNextLTPro-Bold" w:cs="AvenirNextLTPro-Regular"/>
          <w:sz w:val="22"/>
          <w:szCs w:val="22"/>
          <w:lang w:val="en-US"/>
        </w:rPr>
        <w:t>.</w:t>
      </w:r>
    </w:p>
    <w:p w:rsidR="00F6696C" w:rsidRPr="00D41B74" w:rsidRDefault="00F6696C" w:rsidP="00F6696C">
      <w:pPr>
        <w:autoSpaceDE w:val="0"/>
        <w:autoSpaceDN w:val="0"/>
        <w:adjustRightInd w:val="0"/>
        <w:spacing w:line="276" w:lineRule="auto"/>
        <w:jc w:val="both"/>
        <w:rPr>
          <w:rFonts w:eastAsia="AvenirNextLTPro-Bold" w:cs="AvenirNextLTPro-Regular"/>
          <w:sz w:val="22"/>
          <w:szCs w:val="22"/>
          <w:lang w:val="en-US"/>
        </w:rPr>
      </w:pPr>
    </w:p>
    <w:p w:rsidR="00F6696C" w:rsidRPr="00D41B74" w:rsidRDefault="00D41B74" w:rsidP="00F6696C">
      <w:pPr>
        <w:autoSpaceDE w:val="0"/>
        <w:autoSpaceDN w:val="0"/>
        <w:adjustRightInd w:val="0"/>
        <w:spacing w:line="276" w:lineRule="auto"/>
        <w:jc w:val="both"/>
        <w:rPr>
          <w:rFonts w:eastAsia="AvenirNextLTPro-Bold" w:cs="AvenirNextLTPro-Bold"/>
          <w:b/>
          <w:bCs/>
          <w:sz w:val="22"/>
          <w:szCs w:val="22"/>
          <w:lang w:val="en-US"/>
        </w:rPr>
      </w:pPr>
      <w:r w:rsidRPr="00C76A05">
        <w:rPr>
          <w:rFonts w:ascii="Verdana" w:hAnsi="Verdana"/>
          <w:b/>
          <w:bCs/>
          <w:sz w:val="22"/>
          <w:szCs w:val="22"/>
          <w:lang w:val="en-US"/>
        </w:rPr>
        <w:t>New load-bearing capacity for the streets of San José</w:t>
      </w:r>
    </w:p>
    <w:p w:rsidR="00F6696C" w:rsidRPr="00D41B74" w:rsidRDefault="00D41B74" w:rsidP="00F6696C">
      <w:pPr>
        <w:autoSpaceDE w:val="0"/>
        <w:autoSpaceDN w:val="0"/>
        <w:adjustRightInd w:val="0"/>
        <w:spacing w:line="276" w:lineRule="auto"/>
        <w:jc w:val="both"/>
        <w:rPr>
          <w:rFonts w:eastAsia="AvenirNextLTPro-Bold" w:cs="AvenirNextLTPro-Regular"/>
          <w:sz w:val="22"/>
          <w:szCs w:val="22"/>
          <w:lang w:val="en-US"/>
        </w:rPr>
      </w:pPr>
      <w:r w:rsidRPr="00C76A05">
        <w:rPr>
          <w:rFonts w:ascii="Verdana" w:hAnsi="Verdana"/>
          <w:bCs/>
          <w:sz w:val="22"/>
          <w:szCs w:val="22"/>
          <w:lang w:val="en-US"/>
        </w:rPr>
        <w:t>One illustrative example is W. Campbell Avenue, a main road in San José in the heart of Silicon Valley. The W</w:t>
      </w:r>
      <w:r w:rsidR="00416A9F">
        <w:rPr>
          <w:rFonts w:ascii="Verdana" w:hAnsi="Verdana"/>
          <w:bCs/>
          <w:sz w:val="22"/>
          <w:szCs w:val="22"/>
          <w:lang w:val="en-US"/>
        </w:rPr>
        <w:t>irtgen</w:t>
      </w:r>
      <w:r w:rsidRPr="00C76A05">
        <w:rPr>
          <w:rFonts w:ascii="Verdana" w:hAnsi="Verdana"/>
          <w:bCs/>
          <w:sz w:val="22"/>
          <w:szCs w:val="22"/>
          <w:lang w:val="en-US"/>
        </w:rPr>
        <w:t xml:space="preserve"> cold recycler, with its usual reliability, first milled off a 4-in. layer of damaged asphalt across a width of 12 ft. 6 in., granulated it, and mixed in the 1% pre-spread cement.</w:t>
      </w:r>
      <w:r w:rsidR="00F6696C" w:rsidRPr="00D41B74">
        <w:rPr>
          <w:rFonts w:eastAsia="AvenirNextLTPro-Bold" w:cs="AvenirNextLTPro-Regular"/>
          <w:sz w:val="22"/>
          <w:szCs w:val="22"/>
          <w:lang w:val="en-US"/>
        </w:rPr>
        <w:t xml:space="preserve"> </w:t>
      </w:r>
    </w:p>
    <w:p w:rsidR="00F6696C" w:rsidRPr="00D41B74" w:rsidRDefault="00F6696C" w:rsidP="00F6696C">
      <w:pPr>
        <w:autoSpaceDE w:val="0"/>
        <w:autoSpaceDN w:val="0"/>
        <w:adjustRightInd w:val="0"/>
        <w:spacing w:line="276" w:lineRule="auto"/>
        <w:jc w:val="both"/>
        <w:rPr>
          <w:rFonts w:eastAsia="AvenirNextLTPro-Bold" w:cs="AvenirNextLTPro-Regular"/>
          <w:sz w:val="22"/>
          <w:szCs w:val="22"/>
          <w:lang w:val="en-US"/>
        </w:rPr>
      </w:pPr>
    </w:p>
    <w:p w:rsidR="00F6696C" w:rsidRPr="00D41B74" w:rsidRDefault="00D41B74" w:rsidP="00F6696C">
      <w:pPr>
        <w:autoSpaceDE w:val="0"/>
        <w:autoSpaceDN w:val="0"/>
        <w:adjustRightInd w:val="0"/>
        <w:spacing w:line="276" w:lineRule="auto"/>
        <w:jc w:val="both"/>
        <w:rPr>
          <w:rFonts w:cs="AvenirNextLTPro-Regular"/>
          <w:sz w:val="22"/>
          <w:szCs w:val="22"/>
          <w:lang w:val="en-US"/>
        </w:rPr>
      </w:pPr>
      <w:r w:rsidRPr="00C76A05">
        <w:rPr>
          <w:rFonts w:ascii="Verdana" w:hAnsi="Verdana"/>
          <w:bCs/>
          <w:sz w:val="22"/>
          <w:szCs w:val="22"/>
          <w:lang w:val="en-US"/>
        </w:rPr>
        <w:t>Two tank trucks supplied the recycler with hot bitumen and water via connected hose lines. Added pressurized air generates foamed bitumen. Microprocessor-controlled injection bars ensure precision injection of the foamed bitumen – in this case 2.5% – into the mixing chamber, where it is optimally processed with the granulated material. Ejectors positioned on the rotor then transfer the mix to the 3800 CR’s conveyor belt.</w:t>
      </w:r>
    </w:p>
    <w:p w:rsidR="00F6696C" w:rsidRPr="00D41B74" w:rsidRDefault="00F6696C" w:rsidP="00F6696C">
      <w:pPr>
        <w:autoSpaceDE w:val="0"/>
        <w:autoSpaceDN w:val="0"/>
        <w:adjustRightInd w:val="0"/>
        <w:spacing w:line="276" w:lineRule="auto"/>
        <w:jc w:val="both"/>
        <w:rPr>
          <w:rFonts w:cs="AvenirNextLTPro-Regular"/>
          <w:sz w:val="22"/>
          <w:szCs w:val="22"/>
          <w:lang w:val="en-US"/>
        </w:rPr>
      </w:pPr>
    </w:p>
    <w:p w:rsidR="00F6696C" w:rsidRPr="00D41B74" w:rsidRDefault="00D41B74" w:rsidP="00F6696C">
      <w:pPr>
        <w:autoSpaceDE w:val="0"/>
        <w:autoSpaceDN w:val="0"/>
        <w:adjustRightInd w:val="0"/>
        <w:spacing w:line="276" w:lineRule="auto"/>
        <w:jc w:val="both"/>
        <w:rPr>
          <w:rFonts w:cs="AvenirNextLTPro-Regular"/>
          <w:sz w:val="22"/>
          <w:szCs w:val="22"/>
          <w:lang w:val="en-US"/>
        </w:rPr>
      </w:pPr>
      <w:r w:rsidRPr="00C76A05">
        <w:rPr>
          <w:rFonts w:ascii="Verdana" w:hAnsi="Verdana"/>
          <w:bCs/>
          <w:sz w:val="22"/>
          <w:szCs w:val="22"/>
          <w:lang w:val="en-US"/>
        </w:rPr>
        <w:t xml:space="preserve">Meanwhile, traffic in front of the </w:t>
      </w:r>
      <w:proofErr w:type="spellStart"/>
      <w:r w:rsidRPr="00C76A05">
        <w:rPr>
          <w:rFonts w:ascii="Verdana" w:hAnsi="Verdana"/>
          <w:bCs/>
          <w:sz w:val="22"/>
          <w:szCs w:val="22"/>
          <w:lang w:val="en-US"/>
        </w:rPr>
        <w:t>Starbright</w:t>
      </w:r>
      <w:proofErr w:type="spellEnd"/>
      <w:r w:rsidRPr="00C76A05">
        <w:rPr>
          <w:rFonts w:ascii="Verdana" w:hAnsi="Verdana"/>
          <w:bCs/>
          <w:sz w:val="22"/>
          <w:szCs w:val="22"/>
          <w:lang w:val="en-US"/>
        </w:rPr>
        <w:t xml:space="preserve"> Theater, at the corner of Fulton Street, continued to flow by the recycling train apparently undisturbed, thanks to the fact </w:t>
      </w:r>
      <w:r w:rsidRPr="00C76A05">
        <w:rPr>
          <w:rFonts w:ascii="Verdana" w:hAnsi="Verdana"/>
          <w:bCs/>
          <w:sz w:val="22"/>
          <w:szCs w:val="22"/>
          <w:lang w:val="en-US"/>
        </w:rPr>
        <w:lastRenderedPageBreak/>
        <w:t>that pavement rehabilitation is completed in a single pass, without the trucks having to weave in and out of the lane. This increases safety and is a tremendous relief to the traffic system</w:t>
      </w:r>
      <w:r w:rsidR="00F6696C" w:rsidRPr="00D41B74">
        <w:rPr>
          <w:rFonts w:cs="AvenirNextLTPro-Regular"/>
          <w:sz w:val="22"/>
          <w:szCs w:val="22"/>
          <w:lang w:val="en-US"/>
        </w:rPr>
        <w:t>.</w:t>
      </w:r>
    </w:p>
    <w:p w:rsidR="00F6696C" w:rsidRPr="00D41B74" w:rsidRDefault="00F6696C" w:rsidP="00F6696C">
      <w:pPr>
        <w:autoSpaceDE w:val="0"/>
        <w:autoSpaceDN w:val="0"/>
        <w:adjustRightInd w:val="0"/>
        <w:spacing w:line="276" w:lineRule="auto"/>
        <w:jc w:val="both"/>
        <w:rPr>
          <w:rFonts w:cs="AvenirNextLTPro-Regular"/>
          <w:sz w:val="22"/>
          <w:szCs w:val="22"/>
          <w:lang w:val="en-US"/>
        </w:rPr>
      </w:pPr>
    </w:p>
    <w:p w:rsidR="00F6696C" w:rsidRPr="00D41B74" w:rsidRDefault="00D41B74" w:rsidP="00F6696C">
      <w:pPr>
        <w:autoSpaceDE w:val="0"/>
        <w:autoSpaceDN w:val="0"/>
        <w:adjustRightInd w:val="0"/>
        <w:spacing w:line="276" w:lineRule="auto"/>
        <w:jc w:val="both"/>
        <w:rPr>
          <w:rFonts w:cs="AvenirNextLTPro-Regular"/>
          <w:sz w:val="22"/>
          <w:szCs w:val="22"/>
          <w:lang w:val="en-US"/>
        </w:rPr>
      </w:pPr>
      <w:r w:rsidRPr="00C76A05">
        <w:rPr>
          <w:rFonts w:ascii="Verdana" w:hAnsi="Verdana"/>
          <w:bCs/>
          <w:sz w:val="22"/>
          <w:szCs w:val="22"/>
          <w:lang w:val="en-US"/>
        </w:rPr>
        <w:t>The W</w:t>
      </w:r>
      <w:r>
        <w:rPr>
          <w:rFonts w:ascii="Verdana" w:hAnsi="Verdana"/>
          <w:bCs/>
          <w:sz w:val="22"/>
          <w:szCs w:val="22"/>
          <w:lang w:val="en-US"/>
        </w:rPr>
        <w:t>irtgen</w:t>
      </w:r>
      <w:r w:rsidRPr="00C76A05">
        <w:rPr>
          <w:rFonts w:ascii="Verdana" w:hAnsi="Verdana"/>
          <w:bCs/>
          <w:sz w:val="22"/>
          <w:szCs w:val="22"/>
          <w:lang w:val="en-US"/>
        </w:rPr>
        <w:t xml:space="preserve"> 3800 CR machine concept is geared to maximum output so that rehabilitation projects can be completed quickly. With this in mind, the conveyor system also has an extremely high conveying capacity. The slewing and height-adjustable conveyor rapidly transfers material to the material hopper on the tracked paver, which then places a 4-in. layer and </w:t>
      </w:r>
      <w:proofErr w:type="gramStart"/>
      <w:r w:rsidRPr="00C76A05">
        <w:rPr>
          <w:rFonts w:ascii="Verdana" w:hAnsi="Verdana"/>
          <w:bCs/>
          <w:sz w:val="22"/>
          <w:szCs w:val="22"/>
          <w:lang w:val="en-US"/>
        </w:rPr>
        <w:t>pre</w:t>
      </w:r>
      <w:r>
        <w:rPr>
          <w:rFonts w:ascii="Verdana" w:hAnsi="Verdana"/>
          <w:bCs/>
          <w:sz w:val="22"/>
          <w:szCs w:val="22"/>
          <w:lang w:val="en-US"/>
        </w:rPr>
        <w:t>-</w:t>
      </w:r>
      <w:r w:rsidRPr="00C76A05">
        <w:rPr>
          <w:rFonts w:ascii="Verdana" w:hAnsi="Verdana"/>
          <w:bCs/>
          <w:sz w:val="22"/>
          <w:szCs w:val="22"/>
          <w:lang w:val="en-US"/>
        </w:rPr>
        <w:t>compacts</w:t>
      </w:r>
      <w:proofErr w:type="gramEnd"/>
      <w:r w:rsidRPr="00C76A05">
        <w:rPr>
          <w:rFonts w:ascii="Verdana" w:hAnsi="Verdana"/>
          <w:bCs/>
          <w:sz w:val="22"/>
          <w:szCs w:val="22"/>
          <w:lang w:val="en-US"/>
        </w:rPr>
        <w:t xml:space="preserve"> the surface. The HD+ 110 VVHF tandem roller and GRW 280i pneumatic tire roller from H</w:t>
      </w:r>
      <w:r>
        <w:rPr>
          <w:rFonts w:ascii="Verdana" w:hAnsi="Verdana"/>
          <w:bCs/>
          <w:sz w:val="22"/>
          <w:szCs w:val="22"/>
          <w:lang w:val="en-US"/>
        </w:rPr>
        <w:t>amm</w:t>
      </w:r>
      <w:r w:rsidRPr="00C76A05">
        <w:rPr>
          <w:rFonts w:ascii="Verdana" w:hAnsi="Verdana"/>
          <w:bCs/>
          <w:sz w:val="22"/>
          <w:szCs w:val="22"/>
          <w:lang w:val="en-US"/>
        </w:rPr>
        <w:t xml:space="preserve"> perform final compaction, giving the road a closed, smooth surface texture</w:t>
      </w:r>
      <w:r w:rsidR="00F6696C" w:rsidRPr="00D41B74">
        <w:rPr>
          <w:rFonts w:cs="AvenirNextLTPro-Regular"/>
          <w:sz w:val="22"/>
          <w:szCs w:val="22"/>
          <w:lang w:val="en-US"/>
        </w:rPr>
        <w:t>.</w:t>
      </w:r>
    </w:p>
    <w:p w:rsidR="00F6696C" w:rsidRPr="00D41B74" w:rsidRDefault="00F6696C" w:rsidP="00F6696C">
      <w:pPr>
        <w:autoSpaceDE w:val="0"/>
        <w:autoSpaceDN w:val="0"/>
        <w:adjustRightInd w:val="0"/>
        <w:spacing w:line="276" w:lineRule="auto"/>
        <w:jc w:val="both"/>
        <w:rPr>
          <w:rFonts w:cs="AvenirNextLTPro-Regular"/>
          <w:sz w:val="22"/>
          <w:szCs w:val="22"/>
          <w:lang w:val="en-US"/>
        </w:rPr>
      </w:pPr>
    </w:p>
    <w:p w:rsidR="00F6696C" w:rsidRPr="00D41B74" w:rsidRDefault="00D41B74" w:rsidP="00F6696C">
      <w:pPr>
        <w:autoSpaceDE w:val="0"/>
        <w:autoSpaceDN w:val="0"/>
        <w:adjustRightInd w:val="0"/>
        <w:spacing w:line="276" w:lineRule="auto"/>
        <w:jc w:val="both"/>
        <w:rPr>
          <w:rFonts w:eastAsia="AvenirNextLTPro-Bold" w:cs="AvenirNextLTPro-Bold"/>
          <w:b/>
          <w:bCs/>
          <w:sz w:val="22"/>
          <w:szCs w:val="22"/>
          <w:lang w:val="en-US"/>
        </w:rPr>
      </w:pPr>
      <w:r w:rsidRPr="00C76A05">
        <w:rPr>
          <w:rFonts w:ascii="Verdana" w:hAnsi="Verdana"/>
          <w:b/>
          <w:bCs/>
          <w:sz w:val="22"/>
          <w:szCs w:val="22"/>
          <w:lang w:val="en-US"/>
        </w:rPr>
        <w:t>Cost-efficient and eco-friendly</w:t>
      </w:r>
    </w:p>
    <w:p w:rsidR="00F6696C" w:rsidRPr="00D41B74" w:rsidRDefault="00D41B74" w:rsidP="00F6696C">
      <w:pPr>
        <w:autoSpaceDE w:val="0"/>
        <w:autoSpaceDN w:val="0"/>
        <w:adjustRightInd w:val="0"/>
        <w:spacing w:line="276" w:lineRule="auto"/>
        <w:jc w:val="both"/>
        <w:rPr>
          <w:rFonts w:cs="AvenirNextLTPro-Regular"/>
          <w:sz w:val="22"/>
          <w:szCs w:val="22"/>
          <w:lang w:val="en-US"/>
        </w:rPr>
      </w:pPr>
      <w:r w:rsidRPr="00C76A05">
        <w:rPr>
          <w:rFonts w:ascii="Verdana" w:hAnsi="Verdana"/>
          <w:bCs/>
          <w:sz w:val="22"/>
          <w:szCs w:val="22"/>
          <w:lang w:val="en-US"/>
        </w:rPr>
        <w:t xml:space="preserve">After 100 miles and – thanks to in-situ cold recycling – a short construction time, Bob </w:t>
      </w:r>
      <w:proofErr w:type="spellStart"/>
      <w:r w:rsidRPr="00C76A05">
        <w:rPr>
          <w:rFonts w:ascii="Verdana" w:hAnsi="Verdana"/>
          <w:bCs/>
          <w:sz w:val="22"/>
          <w:szCs w:val="22"/>
          <w:lang w:val="en-US"/>
        </w:rPr>
        <w:t>Garrigan</w:t>
      </w:r>
      <w:proofErr w:type="spellEnd"/>
      <w:r w:rsidRPr="00C76A05">
        <w:rPr>
          <w:rFonts w:ascii="Verdana" w:hAnsi="Verdana"/>
          <w:bCs/>
          <w:sz w:val="22"/>
          <w:szCs w:val="22"/>
          <w:lang w:val="en-US"/>
        </w:rPr>
        <w:t>, Superintendent at MCK Services, is pleased: “Thanks to the W</w:t>
      </w:r>
      <w:r w:rsidR="00416A9F">
        <w:rPr>
          <w:rFonts w:ascii="Verdana" w:hAnsi="Verdana"/>
          <w:bCs/>
          <w:sz w:val="22"/>
          <w:szCs w:val="22"/>
          <w:lang w:val="en-US"/>
        </w:rPr>
        <w:t>irtgen</w:t>
      </w:r>
      <w:r w:rsidRPr="00C76A05">
        <w:rPr>
          <w:rFonts w:ascii="Verdana" w:hAnsi="Verdana"/>
          <w:bCs/>
          <w:sz w:val="22"/>
          <w:szCs w:val="22"/>
          <w:lang w:val="en-US"/>
        </w:rPr>
        <w:t xml:space="preserve"> 3800 CR, we were able to fully comply with the traffic and budget requirements stipulated by the City of San José.”</w:t>
      </w:r>
    </w:p>
    <w:p w:rsidR="00F6696C" w:rsidRPr="00D41B74" w:rsidRDefault="00F6696C" w:rsidP="00F6696C">
      <w:pPr>
        <w:autoSpaceDE w:val="0"/>
        <w:autoSpaceDN w:val="0"/>
        <w:adjustRightInd w:val="0"/>
        <w:spacing w:line="276" w:lineRule="auto"/>
        <w:jc w:val="both"/>
        <w:rPr>
          <w:rFonts w:cs="AvenirNextLTPro-Regular"/>
          <w:sz w:val="22"/>
          <w:szCs w:val="22"/>
          <w:lang w:val="en-US"/>
        </w:rPr>
      </w:pPr>
    </w:p>
    <w:p w:rsidR="00F6696C" w:rsidRPr="00D41B74" w:rsidRDefault="00D41B74" w:rsidP="00F6696C">
      <w:pPr>
        <w:autoSpaceDE w:val="0"/>
        <w:autoSpaceDN w:val="0"/>
        <w:adjustRightInd w:val="0"/>
        <w:spacing w:line="276" w:lineRule="auto"/>
        <w:jc w:val="both"/>
        <w:rPr>
          <w:rFonts w:cs="Tahoma"/>
          <w:color w:val="000000"/>
          <w:sz w:val="22"/>
          <w:szCs w:val="22"/>
          <w:lang w:val="en-US"/>
        </w:rPr>
      </w:pPr>
      <w:r w:rsidRPr="00C76A05">
        <w:rPr>
          <w:rFonts w:ascii="Verdana" w:hAnsi="Verdana"/>
          <w:bCs/>
          <w:sz w:val="22"/>
          <w:szCs w:val="22"/>
          <w:lang w:val="en-US"/>
        </w:rPr>
        <w:t>In the end, the results speak for themselves: Some 9,600 fewer truck hours significantly reduced CO</w:t>
      </w:r>
      <w:r w:rsidRPr="00C76A05">
        <w:rPr>
          <w:rFonts w:ascii="Verdana" w:hAnsi="Verdana"/>
          <w:bCs/>
          <w:sz w:val="22"/>
          <w:szCs w:val="22"/>
          <w:vertAlign w:val="subscript"/>
          <w:lang w:val="en-US"/>
        </w:rPr>
        <w:t>2</w:t>
      </w:r>
      <w:r w:rsidRPr="00C76A05">
        <w:rPr>
          <w:rFonts w:ascii="Verdana" w:hAnsi="Verdana"/>
          <w:bCs/>
          <w:sz w:val="22"/>
          <w:szCs w:val="22"/>
          <w:lang w:val="en-US"/>
        </w:rPr>
        <w:t xml:space="preserve"> emissions, fuel consumption and construction traffic on streets that receive between 12,000 and 35,000 vehicles daily. In total, the city saved some US$1.5 million</w:t>
      </w:r>
      <w:r w:rsidR="00F6696C" w:rsidRPr="00D41B74">
        <w:rPr>
          <w:rFonts w:cs="Tahoma"/>
          <w:color w:val="000000"/>
          <w:sz w:val="22"/>
          <w:szCs w:val="22"/>
          <w:lang w:val="en-US"/>
        </w:rPr>
        <w:t>.</w:t>
      </w:r>
    </w:p>
    <w:p w:rsidR="00F6696C" w:rsidRPr="00D41B74" w:rsidRDefault="00F6696C" w:rsidP="00F6696C">
      <w:pPr>
        <w:autoSpaceDE w:val="0"/>
        <w:autoSpaceDN w:val="0"/>
        <w:adjustRightInd w:val="0"/>
        <w:spacing w:line="276" w:lineRule="auto"/>
        <w:jc w:val="both"/>
        <w:rPr>
          <w:rFonts w:cs="Tahoma"/>
          <w:color w:val="000000"/>
          <w:sz w:val="22"/>
          <w:szCs w:val="22"/>
          <w:lang w:val="en-US"/>
        </w:rPr>
      </w:pPr>
    </w:p>
    <w:p w:rsidR="00D41B74" w:rsidRDefault="00D41B74" w:rsidP="00F6696C">
      <w:pPr>
        <w:autoSpaceDE w:val="0"/>
        <w:autoSpaceDN w:val="0"/>
        <w:adjustRightInd w:val="0"/>
        <w:spacing w:line="276" w:lineRule="auto"/>
        <w:jc w:val="both"/>
        <w:rPr>
          <w:rFonts w:ascii="Verdana" w:hAnsi="Verdana"/>
          <w:bCs/>
          <w:sz w:val="22"/>
          <w:szCs w:val="22"/>
          <w:lang w:val="en-US"/>
        </w:rPr>
      </w:pPr>
      <w:r w:rsidRPr="00D41B74">
        <w:rPr>
          <w:rFonts w:cs="Tahoma"/>
          <w:color w:val="000000"/>
          <w:sz w:val="22"/>
          <w:szCs w:val="22"/>
          <w:lang w:val="en-US"/>
        </w:rPr>
        <w:t xml:space="preserve">Frank </w:t>
      </w:r>
      <w:proofErr w:type="spellStart"/>
      <w:r w:rsidRPr="00D41B74">
        <w:rPr>
          <w:rFonts w:cs="Tahoma"/>
          <w:color w:val="000000"/>
          <w:sz w:val="22"/>
          <w:szCs w:val="22"/>
          <w:lang w:val="en-US"/>
        </w:rPr>
        <w:t>Farshidi</w:t>
      </w:r>
      <w:proofErr w:type="spellEnd"/>
      <w:r w:rsidRPr="00D41B74">
        <w:rPr>
          <w:rFonts w:cs="Tahoma"/>
          <w:color w:val="000000"/>
          <w:sz w:val="22"/>
          <w:szCs w:val="22"/>
          <w:lang w:val="en-US"/>
        </w:rPr>
        <w:t>, Project Manager for</w:t>
      </w:r>
      <w:r>
        <w:rPr>
          <w:rFonts w:cs="Tahoma"/>
          <w:color w:val="000000"/>
          <w:sz w:val="22"/>
          <w:szCs w:val="22"/>
          <w:lang w:val="en-US"/>
        </w:rPr>
        <w:t xml:space="preserve"> </w:t>
      </w:r>
      <w:r w:rsidRPr="00D41B74">
        <w:rPr>
          <w:rFonts w:cs="Tahoma"/>
          <w:color w:val="000000"/>
          <w:sz w:val="22"/>
          <w:szCs w:val="22"/>
          <w:lang w:val="en-US"/>
        </w:rPr>
        <w:t>the City of San Jos</w:t>
      </w:r>
      <w:r>
        <w:rPr>
          <w:rFonts w:cs="Tahoma"/>
          <w:color w:val="000000"/>
          <w:sz w:val="22"/>
          <w:szCs w:val="22"/>
          <w:lang w:val="en-US"/>
        </w:rPr>
        <w:t xml:space="preserve">é, also arrives at a positive conclusion: </w:t>
      </w:r>
      <w:r w:rsidRPr="00D41B74">
        <w:rPr>
          <w:rFonts w:ascii="Verdana" w:hAnsi="Verdana"/>
          <w:bCs/>
          <w:sz w:val="22"/>
          <w:szCs w:val="22"/>
          <w:lang w:val="en-US"/>
        </w:rPr>
        <w:t>“Cold recycling in-situ fulfills exacting quality requirements, is extremely economical, environmentally-friendly, and has the least impact on the public.”</w:t>
      </w:r>
    </w:p>
    <w:p w:rsidR="00D41B74" w:rsidRDefault="00D41B74" w:rsidP="00F6696C">
      <w:pPr>
        <w:autoSpaceDE w:val="0"/>
        <w:autoSpaceDN w:val="0"/>
        <w:adjustRightInd w:val="0"/>
        <w:spacing w:line="276" w:lineRule="auto"/>
        <w:jc w:val="both"/>
        <w:rPr>
          <w:rFonts w:cs="Tahoma"/>
          <w:color w:val="000000"/>
          <w:sz w:val="22"/>
          <w:szCs w:val="22"/>
          <w:lang w:val="en-US"/>
        </w:rPr>
      </w:pPr>
    </w:p>
    <w:p w:rsidR="00D41B74" w:rsidRPr="00D41B74" w:rsidRDefault="00D41B74" w:rsidP="00AF6AE7">
      <w:pPr>
        <w:pStyle w:val="1RoadNews"/>
        <w:spacing w:line="276" w:lineRule="auto"/>
        <w:rPr>
          <w:rFonts w:ascii="Verdana" w:hAnsi="Verdana"/>
          <w:b/>
          <w:bCs/>
          <w:spacing w:val="0"/>
          <w:szCs w:val="22"/>
          <w:lang w:val="en-US"/>
        </w:rPr>
      </w:pPr>
      <w:r w:rsidRPr="00D41B74">
        <w:rPr>
          <w:rFonts w:ascii="Verdana" w:hAnsi="Verdana"/>
          <w:b/>
          <w:bCs/>
          <w:spacing w:val="0"/>
          <w:szCs w:val="22"/>
          <w:lang w:val="en-US"/>
        </w:rPr>
        <w:t>Job site details</w:t>
      </w:r>
    </w:p>
    <w:p w:rsidR="00D41B74" w:rsidRPr="006C24A4" w:rsidRDefault="00D41B74" w:rsidP="00AF6AE7">
      <w:pPr>
        <w:pStyle w:val="1RoadNews"/>
        <w:spacing w:line="276" w:lineRule="auto"/>
        <w:rPr>
          <w:rFonts w:ascii="Verdana" w:hAnsi="Verdana"/>
          <w:bCs/>
          <w:spacing w:val="0"/>
          <w:sz w:val="20"/>
          <w:szCs w:val="20"/>
          <w:lang w:val="en-US"/>
        </w:rPr>
      </w:pPr>
      <w:r w:rsidRPr="006C24A4">
        <w:rPr>
          <w:rFonts w:ascii="Verdana" w:hAnsi="Verdana"/>
          <w:bCs/>
          <w:spacing w:val="0"/>
          <w:sz w:val="20"/>
          <w:szCs w:val="20"/>
          <w:lang w:val="en-US"/>
        </w:rPr>
        <w:t>Rehabilitation of main and secondary downtown roads in San José, California</w:t>
      </w:r>
    </w:p>
    <w:p w:rsidR="00D41B74" w:rsidRPr="006C24A4" w:rsidRDefault="00D41B74" w:rsidP="00AF6AE7">
      <w:pPr>
        <w:pStyle w:val="1RoadNews"/>
        <w:tabs>
          <w:tab w:val="left" w:pos="3544"/>
        </w:tabs>
        <w:spacing w:line="276" w:lineRule="auto"/>
        <w:rPr>
          <w:rFonts w:ascii="Verdana" w:hAnsi="Verdana"/>
          <w:bCs/>
          <w:spacing w:val="0"/>
          <w:sz w:val="20"/>
          <w:szCs w:val="20"/>
          <w:lang w:val="en-US"/>
        </w:rPr>
      </w:pPr>
      <w:r w:rsidRPr="006C24A4">
        <w:rPr>
          <w:rFonts w:ascii="Verdana" w:hAnsi="Verdana"/>
          <w:bCs/>
          <w:spacing w:val="0"/>
          <w:sz w:val="20"/>
          <w:szCs w:val="20"/>
          <w:lang w:val="en-US"/>
        </w:rPr>
        <w:t>Costs:</w:t>
      </w:r>
      <w:r w:rsidRPr="006C24A4">
        <w:rPr>
          <w:rFonts w:ascii="Verdana" w:hAnsi="Verdana"/>
          <w:bCs/>
          <w:spacing w:val="0"/>
          <w:sz w:val="20"/>
          <w:szCs w:val="20"/>
          <w:lang w:val="en-US"/>
        </w:rPr>
        <w:tab/>
        <w:t>US$ 13.7 million</w:t>
      </w:r>
    </w:p>
    <w:p w:rsidR="00D41B74" w:rsidRPr="006C24A4" w:rsidRDefault="00D41B74" w:rsidP="00AF6AE7">
      <w:pPr>
        <w:pStyle w:val="1RoadNews"/>
        <w:tabs>
          <w:tab w:val="left" w:pos="3544"/>
        </w:tabs>
        <w:spacing w:line="276" w:lineRule="auto"/>
        <w:rPr>
          <w:rFonts w:ascii="Verdana" w:hAnsi="Verdana"/>
          <w:bCs/>
          <w:spacing w:val="0"/>
          <w:sz w:val="20"/>
          <w:szCs w:val="20"/>
          <w:lang w:val="en-US"/>
        </w:rPr>
      </w:pPr>
      <w:r w:rsidRPr="006C24A4">
        <w:rPr>
          <w:rFonts w:ascii="Verdana" w:hAnsi="Verdana"/>
          <w:bCs/>
          <w:spacing w:val="0"/>
          <w:sz w:val="20"/>
          <w:szCs w:val="20"/>
          <w:lang w:val="en-US"/>
        </w:rPr>
        <w:t>Length of section:</w:t>
      </w:r>
      <w:r w:rsidRPr="006C24A4">
        <w:rPr>
          <w:rFonts w:ascii="Verdana" w:hAnsi="Verdana"/>
          <w:bCs/>
          <w:spacing w:val="0"/>
          <w:sz w:val="20"/>
          <w:szCs w:val="20"/>
          <w:lang w:val="en-US"/>
        </w:rPr>
        <w:tab/>
        <w:t>100 mi.</w:t>
      </w:r>
    </w:p>
    <w:p w:rsidR="00D41B74" w:rsidRPr="006C24A4" w:rsidRDefault="00D41B74" w:rsidP="00AF6AE7">
      <w:pPr>
        <w:pStyle w:val="1RoadNews"/>
        <w:tabs>
          <w:tab w:val="left" w:pos="3544"/>
        </w:tabs>
        <w:spacing w:line="276" w:lineRule="auto"/>
        <w:rPr>
          <w:rFonts w:ascii="Verdana" w:hAnsi="Verdana"/>
          <w:bCs/>
          <w:spacing w:val="0"/>
          <w:sz w:val="20"/>
          <w:szCs w:val="20"/>
          <w:lang w:val="en-US"/>
        </w:rPr>
      </w:pPr>
      <w:r w:rsidRPr="006C24A4">
        <w:rPr>
          <w:rFonts w:ascii="Verdana" w:hAnsi="Verdana"/>
          <w:bCs/>
          <w:spacing w:val="0"/>
          <w:sz w:val="20"/>
          <w:szCs w:val="20"/>
          <w:lang w:val="en-US"/>
        </w:rPr>
        <w:t>Area of section:</w:t>
      </w:r>
      <w:r w:rsidRPr="006C24A4">
        <w:rPr>
          <w:rFonts w:ascii="Verdana" w:hAnsi="Verdana"/>
          <w:bCs/>
          <w:spacing w:val="0"/>
          <w:sz w:val="20"/>
          <w:szCs w:val="20"/>
          <w:lang w:val="en-US"/>
        </w:rPr>
        <w:tab/>
        <w:t xml:space="preserve">2.4 million </w:t>
      </w:r>
      <w:proofErr w:type="spellStart"/>
      <w:r w:rsidRPr="006C24A4">
        <w:rPr>
          <w:rFonts w:ascii="Verdana" w:hAnsi="Verdana"/>
          <w:bCs/>
          <w:spacing w:val="0"/>
          <w:sz w:val="20"/>
          <w:szCs w:val="20"/>
          <w:lang w:val="en-US"/>
        </w:rPr>
        <w:t>sq</w:t>
      </w:r>
      <w:proofErr w:type="spellEnd"/>
      <w:r w:rsidRPr="006C24A4">
        <w:rPr>
          <w:rFonts w:ascii="Verdana" w:hAnsi="Verdana"/>
          <w:bCs/>
          <w:spacing w:val="0"/>
          <w:sz w:val="20"/>
          <w:szCs w:val="20"/>
          <w:lang w:val="en-US"/>
        </w:rPr>
        <w:t xml:space="preserve"> ft.</w:t>
      </w:r>
    </w:p>
    <w:p w:rsidR="00D41B74" w:rsidRPr="006C24A4" w:rsidRDefault="00D41B74" w:rsidP="00AF6AE7">
      <w:pPr>
        <w:pStyle w:val="1RoadNews"/>
        <w:tabs>
          <w:tab w:val="left" w:pos="3544"/>
        </w:tabs>
        <w:spacing w:line="276" w:lineRule="auto"/>
        <w:rPr>
          <w:rFonts w:ascii="Verdana" w:hAnsi="Verdana"/>
          <w:b/>
          <w:bCs/>
          <w:spacing w:val="0"/>
          <w:sz w:val="20"/>
          <w:szCs w:val="20"/>
          <w:lang w:val="en-US"/>
        </w:rPr>
      </w:pPr>
      <w:r w:rsidRPr="006C24A4">
        <w:rPr>
          <w:rFonts w:ascii="Verdana" w:hAnsi="Verdana"/>
          <w:b/>
          <w:bCs/>
          <w:spacing w:val="0"/>
          <w:sz w:val="20"/>
          <w:szCs w:val="20"/>
          <w:lang w:val="en-US"/>
        </w:rPr>
        <w:t>Working parameters</w:t>
      </w:r>
    </w:p>
    <w:p w:rsidR="00D41B74" w:rsidRPr="006C24A4" w:rsidRDefault="00D41B74" w:rsidP="00AF6AE7">
      <w:pPr>
        <w:pStyle w:val="1RoadNews"/>
        <w:tabs>
          <w:tab w:val="left" w:pos="3544"/>
        </w:tabs>
        <w:spacing w:line="276" w:lineRule="auto"/>
        <w:rPr>
          <w:rFonts w:ascii="Verdana" w:hAnsi="Verdana"/>
          <w:bCs/>
          <w:spacing w:val="0"/>
          <w:sz w:val="20"/>
          <w:szCs w:val="20"/>
          <w:lang w:val="en-US"/>
        </w:rPr>
      </w:pPr>
      <w:r w:rsidRPr="006C24A4">
        <w:rPr>
          <w:rFonts w:ascii="Verdana" w:hAnsi="Verdana"/>
          <w:bCs/>
          <w:spacing w:val="0"/>
          <w:sz w:val="20"/>
          <w:szCs w:val="20"/>
          <w:lang w:val="en-US"/>
        </w:rPr>
        <w:t xml:space="preserve">Width of section: </w:t>
      </w:r>
      <w:r w:rsidRPr="006C24A4">
        <w:rPr>
          <w:rFonts w:ascii="Verdana" w:hAnsi="Verdana"/>
          <w:bCs/>
          <w:spacing w:val="0"/>
          <w:sz w:val="20"/>
          <w:szCs w:val="20"/>
          <w:lang w:val="en-US"/>
        </w:rPr>
        <w:tab/>
        <w:t xml:space="preserve">12.5–16 ft. </w:t>
      </w:r>
    </w:p>
    <w:p w:rsidR="00D41B74" w:rsidRPr="006C24A4" w:rsidRDefault="00D41B74" w:rsidP="00AF6AE7">
      <w:pPr>
        <w:pStyle w:val="1RoadNews"/>
        <w:tabs>
          <w:tab w:val="left" w:pos="3544"/>
        </w:tabs>
        <w:spacing w:line="276" w:lineRule="auto"/>
        <w:rPr>
          <w:rFonts w:ascii="Verdana" w:hAnsi="Verdana"/>
          <w:bCs/>
          <w:spacing w:val="0"/>
          <w:sz w:val="20"/>
          <w:szCs w:val="20"/>
          <w:lang w:val="en-US"/>
        </w:rPr>
      </w:pPr>
      <w:r w:rsidRPr="006C24A4">
        <w:rPr>
          <w:rFonts w:ascii="Verdana" w:hAnsi="Verdana"/>
          <w:bCs/>
          <w:spacing w:val="0"/>
          <w:sz w:val="20"/>
          <w:szCs w:val="20"/>
          <w:lang w:val="en-US"/>
        </w:rPr>
        <w:t>Layer thickness:</w:t>
      </w:r>
      <w:r w:rsidRPr="006C24A4">
        <w:rPr>
          <w:rFonts w:ascii="Verdana" w:hAnsi="Verdana"/>
          <w:bCs/>
          <w:spacing w:val="0"/>
          <w:sz w:val="20"/>
          <w:szCs w:val="20"/>
          <w:lang w:val="en-US"/>
        </w:rPr>
        <w:tab/>
        <w:t>4 in.</w:t>
      </w:r>
    </w:p>
    <w:p w:rsidR="00D41B74" w:rsidRPr="006C24A4" w:rsidRDefault="00D41B74" w:rsidP="00AF6AE7">
      <w:pPr>
        <w:pStyle w:val="1RoadNews"/>
        <w:tabs>
          <w:tab w:val="left" w:pos="3544"/>
        </w:tabs>
        <w:spacing w:line="276" w:lineRule="auto"/>
        <w:rPr>
          <w:rFonts w:ascii="Verdana" w:hAnsi="Verdana"/>
          <w:b/>
          <w:bCs/>
          <w:spacing w:val="0"/>
          <w:sz w:val="20"/>
          <w:szCs w:val="20"/>
          <w:lang w:val="en-US"/>
        </w:rPr>
      </w:pPr>
      <w:r w:rsidRPr="006C24A4">
        <w:rPr>
          <w:rFonts w:ascii="Verdana" w:hAnsi="Verdana"/>
          <w:b/>
          <w:bCs/>
          <w:spacing w:val="0"/>
          <w:sz w:val="20"/>
          <w:szCs w:val="20"/>
          <w:lang w:val="en-US"/>
        </w:rPr>
        <w:t>Material</w:t>
      </w:r>
    </w:p>
    <w:p w:rsidR="00D41B74" w:rsidRPr="006C24A4" w:rsidRDefault="00D41B74" w:rsidP="00AF6AE7">
      <w:pPr>
        <w:pStyle w:val="1RoadNews"/>
        <w:tabs>
          <w:tab w:val="left" w:pos="3544"/>
        </w:tabs>
        <w:spacing w:line="276" w:lineRule="auto"/>
        <w:rPr>
          <w:rFonts w:ascii="Verdana" w:hAnsi="Verdana"/>
          <w:bCs/>
          <w:spacing w:val="0"/>
          <w:sz w:val="20"/>
          <w:szCs w:val="20"/>
          <w:lang w:val="en-US"/>
        </w:rPr>
      </w:pPr>
      <w:r w:rsidRPr="006C24A4">
        <w:rPr>
          <w:rFonts w:ascii="Verdana" w:hAnsi="Verdana"/>
          <w:bCs/>
          <w:spacing w:val="0"/>
          <w:sz w:val="20"/>
          <w:szCs w:val="20"/>
          <w:lang w:val="en-US"/>
        </w:rPr>
        <w:t xml:space="preserve">Quantity of mix: </w:t>
      </w:r>
      <w:r w:rsidRPr="006C24A4">
        <w:rPr>
          <w:rFonts w:ascii="Verdana" w:hAnsi="Verdana"/>
          <w:bCs/>
          <w:spacing w:val="0"/>
          <w:sz w:val="20"/>
          <w:szCs w:val="20"/>
          <w:lang w:val="en-US"/>
        </w:rPr>
        <w:tab/>
        <w:t>55,599.5 US t asphalt</w:t>
      </w:r>
    </w:p>
    <w:p w:rsidR="00D41B74" w:rsidRPr="006C24A4" w:rsidRDefault="00D41B74" w:rsidP="00AF6AE7">
      <w:pPr>
        <w:pStyle w:val="1RoadNews"/>
        <w:tabs>
          <w:tab w:val="left" w:pos="3544"/>
        </w:tabs>
        <w:spacing w:line="276" w:lineRule="auto"/>
        <w:rPr>
          <w:rFonts w:ascii="Verdana" w:hAnsi="Verdana"/>
          <w:bCs/>
          <w:spacing w:val="0"/>
          <w:sz w:val="20"/>
          <w:szCs w:val="20"/>
          <w:lang w:val="en-US"/>
        </w:rPr>
      </w:pPr>
      <w:r w:rsidRPr="006C24A4">
        <w:rPr>
          <w:rFonts w:ascii="Verdana" w:hAnsi="Verdana"/>
          <w:bCs/>
          <w:spacing w:val="0"/>
          <w:sz w:val="20"/>
          <w:szCs w:val="20"/>
          <w:lang w:val="en-US"/>
        </w:rPr>
        <w:t xml:space="preserve">Percentage of foamed bitumen: </w:t>
      </w:r>
      <w:r w:rsidRPr="006C24A4">
        <w:rPr>
          <w:rFonts w:ascii="Verdana" w:hAnsi="Verdana"/>
          <w:bCs/>
          <w:spacing w:val="0"/>
          <w:sz w:val="20"/>
          <w:szCs w:val="20"/>
          <w:lang w:val="en-US"/>
        </w:rPr>
        <w:tab/>
        <w:t>2.5%</w:t>
      </w:r>
    </w:p>
    <w:p w:rsidR="00D41B74" w:rsidRPr="006C24A4" w:rsidRDefault="00D41B74" w:rsidP="00AF6AE7">
      <w:pPr>
        <w:pStyle w:val="1RoadNews"/>
        <w:tabs>
          <w:tab w:val="left" w:pos="3544"/>
        </w:tabs>
        <w:spacing w:line="276" w:lineRule="auto"/>
        <w:rPr>
          <w:rFonts w:ascii="Verdana" w:hAnsi="Verdana"/>
          <w:bCs/>
          <w:spacing w:val="0"/>
          <w:sz w:val="20"/>
          <w:szCs w:val="20"/>
          <w:lang w:val="en-US"/>
        </w:rPr>
      </w:pPr>
      <w:r w:rsidRPr="006C24A4">
        <w:rPr>
          <w:rFonts w:ascii="Verdana" w:hAnsi="Verdana"/>
          <w:bCs/>
          <w:spacing w:val="0"/>
          <w:sz w:val="20"/>
          <w:szCs w:val="20"/>
          <w:lang w:val="en-US"/>
        </w:rPr>
        <w:t xml:space="preserve">Percentage of cement: </w:t>
      </w:r>
      <w:r w:rsidRPr="006C24A4">
        <w:rPr>
          <w:rFonts w:ascii="Verdana" w:hAnsi="Verdana"/>
          <w:bCs/>
          <w:spacing w:val="0"/>
          <w:sz w:val="20"/>
          <w:szCs w:val="20"/>
          <w:lang w:val="en-US"/>
        </w:rPr>
        <w:tab/>
        <w:t>1%</w:t>
      </w:r>
    </w:p>
    <w:p w:rsidR="00D41B74" w:rsidRPr="006C24A4" w:rsidRDefault="00D41B74" w:rsidP="00AF6AE7">
      <w:pPr>
        <w:pStyle w:val="1RoadNews"/>
        <w:tabs>
          <w:tab w:val="left" w:pos="3544"/>
        </w:tabs>
        <w:spacing w:line="276" w:lineRule="auto"/>
        <w:rPr>
          <w:rFonts w:ascii="Verdana" w:hAnsi="Verdana"/>
          <w:bCs/>
          <w:spacing w:val="0"/>
          <w:sz w:val="20"/>
          <w:szCs w:val="20"/>
          <w:lang w:val="en-US"/>
        </w:rPr>
      </w:pPr>
      <w:r w:rsidRPr="006C24A4">
        <w:rPr>
          <w:rFonts w:ascii="Verdana" w:hAnsi="Verdana"/>
          <w:bCs/>
          <w:spacing w:val="0"/>
          <w:sz w:val="20"/>
          <w:szCs w:val="20"/>
          <w:lang w:val="en-US"/>
        </w:rPr>
        <w:t>Optimum moisture content:</w:t>
      </w:r>
      <w:r w:rsidRPr="006C24A4">
        <w:rPr>
          <w:rFonts w:ascii="Verdana" w:hAnsi="Verdana"/>
          <w:bCs/>
          <w:spacing w:val="0"/>
          <w:sz w:val="20"/>
          <w:szCs w:val="20"/>
          <w:lang w:val="en-US"/>
        </w:rPr>
        <w:tab/>
        <w:t>5–7%</w:t>
      </w:r>
    </w:p>
    <w:p w:rsidR="00D41B74" w:rsidRPr="006C24A4" w:rsidRDefault="00D41B74" w:rsidP="00AF6AE7">
      <w:pPr>
        <w:pStyle w:val="1RoadNews"/>
        <w:spacing w:line="276" w:lineRule="auto"/>
        <w:rPr>
          <w:rFonts w:ascii="Verdana" w:hAnsi="Verdana"/>
          <w:b/>
          <w:bCs/>
          <w:spacing w:val="0"/>
          <w:sz w:val="20"/>
          <w:szCs w:val="20"/>
          <w:lang w:val="en-US"/>
        </w:rPr>
      </w:pPr>
      <w:r w:rsidRPr="006C24A4">
        <w:rPr>
          <w:rFonts w:ascii="Verdana" w:hAnsi="Verdana"/>
          <w:b/>
          <w:bCs/>
          <w:spacing w:val="0"/>
          <w:sz w:val="20"/>
          <w:szCs w:val="20"/>
          <w:lang w:val="en-US"/>
        </w:rPr>
        <w:t>Equipment</w:t>
      </w:r>
    </w:p>
    <w:p w:rsidR="00D41B74" w:rsidRPr="004675A2" w:rsidRDefault="00D41B74" w:rsidP="00AF6AE7">
      <w:pPr>
        <w:pStyle w:val="1RoadNews"/>
        <w:spacing w:line="276" w:lineRule="auto"/>
        <w:rPr>
          <w:rFonts w:ascii="Verdana" w:hAnsi="Verdana"/>
          <w:bCs/>
          <w:spacing w:val="0"/>
          <w:sz w:val="20"/>
          <w:szCs w:val="20"/>
          <w:lang w:val="en-US"/>
        </w:rPr>
      </w:pPr>
      <w:r w:rsidRPr="004675A2">
        <w:rPr>
          <w:rFonts w:ascii="Verdana" w:hAnsi="Verdana"/>
          <w:bCs/>
          <w:spacing w:val="0"/>
          <w:sz w:val="20"/>
          <w:szCs w:val="20"/>
          <w:lang w:val="en-US"/>
        </w:rPr>
        <w:t>W</w:t>
      </w:r>
      <w:r w:rsidR="00AF6AE7" w:rsidRPr="004675A2">
        <w:rPr>
          <w:rFonts w:ascii="Verdana" w:hAnsi="Verdana"/>
          <w:bCs/>
          <w:spacing w:val="0"/>
          <w:sz w:val="20"/>
          <w:szCs w:val="20"/>
          <w:lang w:val="en-US"/>
        </w:rPr>
        <w:t>irtgen</w:t>
      </w:r>
      <w:r w:rsidRPr="004675A2">
        <w:rPr>
          <w:rFonts w:ascii="Verdana" w:hAnsi="Verdana"/>
          <w:bCs/>
          <w:spacing w:val="0"/>
          <w:sz w:val="20"/>
          <w:szCs w:val="20"/>
          <w:lang w:val="en-US"/>
        </w:rPr>
        <w:t xml:space="preserve"> 3800 CR cold recycling machine</w:t>
      </w:r>
    </w:p>
    <w:p w:rsidR="00D41B74" w:rsidRPr="006C24A4" w:rsidRDefault="00AF6AE7" w:rsidP="00AF6AE7">
      <w:pPr>
        <w:pStyle w:val="1RoadNews"/>
        <w:spacing w:line="276" w:lineRule="auto"/>
        <w:rPr>
          <w:rFonts w:ascii="Verdana" w:hAnsi="Verdana"/>
          <w:bCs/>
          <w:spacing w:val="0"/>
          <w:sz w:val="20"/>
          <w:szCs w:val="20"/>
        </w:rPr>
      </w:pPr>
      <w:r>
        <w:rPr>
          <w:rFonts w:ascii="Verdana" w:hAnsi="Verdana"/>
          <w:bCs/>
          <w:spacing w:val="0"/>
          <w:sz w:val="20"/>
          <w:szCs w:val="20"/>
        </w:rPr>
        <w:t>Vögele</w:t>
      </w:r>
      <w:r w:rsidR="00D41B74" w:rsidRPr="006C24A4">
        <w:rPr>
          <w:rFonts w:ascii="Verdana" w:hAnsi="Verdana"/>
          <w:bCs/>
          <w:spacing w:val="0"/>
          <w:sz w:val="20"/>
          <w:szCs w:val="20"/>
        </w:rPr>
        <w:t xml:space="preserve"> VISION 5200-2i </w:t>
      </w:r>
      <w:proofErr w:type="spellStart"/>
      <w:r w:rsidR="00D41B74" w:rsidRPr="006C24A4">
        <w:rPr>
          <w:rFonts w:ascii="Verdana" w:hAnsi="Verdana"/>
          <w:bCs/>
          <w:spacing w:val="0"/>
          <w:sz w:val="20"/>
          <w:szCs w:val="20"/>
        </w:rPr>
        <w:t>paver</w:t>
      </w:r>
      <w:proofErr w:type="spellEnd"/>
    </w:p>
    <w:p w:rsidR="00D41B74" w:rsidRPr="006C24A4" w:rsidRDefault="00AF6AE7" w:rsidP="00AF6AE7">
      <w:pPr>
        <w:pStyle w:val="1RoadNews"/>
        <w:spacing w:line="276" w:lineRule="auto"/>
        <w:rPr>
          <w:rFonts w:ascii="Verdana" w:hAnsi="Verdana"/>
          <w:bCs/>
          <w:spacing w:val="0"/>
          <w:sz w:val="20"/>
          <w:szCs w:val="20"/>
        </w:rPr>
      </w:pPr>
      <w:r>
        <w:rPr>
          <w:rFonts w:ascii="Verdana" w:hAnsi="Verdana"/>
          <w:bCs/>
          <w:spacing w:val="0"/>
          <w:sz w:val="20"/>
          <w:szCs w:val="20"/>
        </w:rPr>
        <w:t>Hamm</w:t>
      </w:r>
      <w:r w:rsidR="00D41B74" w:rsidRPr="006C24A4">
        <w:rPr>
          <w:rFonts w:ascii="Verdana" w:hAnsi="Verdana"/>
          <w:bCs/>
          <w:spacing w:val="0"/>
          <w:sz w:val="20"/>
          <w:szCs w:val="20"/>
        </w:rPr>
        <w:t xml:space="preserve"> HD+ 110 VV HF </w:t>
      </w:r>
      <w:proofErr w:type="spellStart"/>
      <w:r w:rsidR="00D41B74" w:rsidRPr="006C24A4">
        <w:rPr>
          <w:rFonts w:ascii="Verdana" w:hAnsi="Verdana"/>
          <w:bCs/>
          <w:spacing w:val="0"/>
          <w:sz w:val="20"/>
          <w:szCs w:val="20"/>
        </w:rPr>
        <w:t>tandem</w:t>
      </w:r>
      <w:proofErr w:type="spellEnd"/>
      <w:r w:rsidR="00D41B74" w:rsidRPr="006C24A4">
        <w:rPr>
          <w:rFonts w:ascii="Verdana" w:hAnsi="Verdana"/>
          <w:bCs/>
          <w:spacing w:val="0"/>
          <w:sz w:val="20"/>
          <w:szCs w:val="20"/>
        </w:rPr>
        <w:t xml:space="preserve"> </w:t>
      </w:r>
      <w:proofErr w:type="spellStart"/>
      <w:r w:rsidR="00D41B74" w:rsidRPr="006C24A4">
        <w:rPr>
          <w:rFonts w:ascii="Verdana" w:hAnsi="Verdana"/>
          <w:bCs/>
          <w:spacing w:val="0"/>
          <w:sz w:val="20"/>
          <w:szCs w:val="20"/>
        </w:rPr>
        <w:t>roller</w:t>
      </w:r>
      <w:proofErr w:type="spellEnd"/>
    </w:p>
    <w:p w:rsidR="00D41B74" w:rsidRPr="006C24A4" w:rsidRDefault="00AF6AE7" w:rsidP="00AF6AE7">
      <w:pPr>
        <w:pStyle w:val="1RoadNews"/>
        <w:spacing w:line="276" w:lineRule="auto"/>
        <w:rPr>
          <w:rFonts w:ascii="Verdana" w:hAnsi="Verdana"/>
          <w:bCs/>
          <w:spacing w:val="0"/>
          <w:sz w:val="20"/>
          <w:szCs w:val="20"/>
          <w:lang w:val="en-US"/>
        </w:rPr>
      </w:pPr>
      <w:r>
        <w:rPr>
          <w:rFonts w:ascii="Verdana" w:hAnsi="Verdana"/>
          <w:bCs/>
          <w:spacing w:val="0"/>
          <w:sz w:val="20"/>
          <w:szCs w:val="20"/>
          <w:lang w:val="en-US"/>
        </w:rPr>
        <w:t>Hamm</w:t>
      </w:r>
      <w:r w:rsidR="00D41B74" w:rsidRPr="006C24A4">
        <w:rPr>
          <w:rFonts w:ascii="Verdana" w:hAnsi="Verdana"/>
          <w:bCs/>
          <w:spacing w:val="0"/>
          <w:sz w:val="20"/>
          <w:szCs w:val="20"/>
          <w:lang w:val="en-US"/>
        </w:rPr>
        <w:t xml:space="preserve"> GRW 280i-20 pneumatic tire roller</w:t>
      </w:r>
    </w:p>
    <w:p w:rsidR="00D41B74" w:rsidRPr="00D41B74" w:rsidRDefault="00D41B74">
      <w:pPr>
        <w:rPr>
          <w:lang w:val="en-US"/>
        </w:rPr>
      </w:pPr>
    </w:p>
    <w:p w:rsidR="00F6696C" w:rsidRPr="00416A9F" w:rsidRDefault="00F6696C" w:rsidP="00705FE0">
      <w:pPr>
        <w:autoSpaceDE w:val="0"/>
        <w:autoSpaceDN w:val="0"/>
        <w:adjustRightInd w:val="0"/>
        <w:spacing w:line="276" w:lineRule="auto"/>
        <w:jc w:val="both"/>
        <w:rPr>
          <w:lang w:val="en-US"/>
        </w:rPr>
      </w:pPr>
    </w:p>
    <w:p w:rsidR="00D166AC" w:rsidRDefault="002844EF" w:rsidP="00C644CA">
      <w:pPr>
        <w:pStyle w:val="HeadlineFotos"/>
      </w:pPr>
      <w:r w:rsidRPr="00F6696C">
        <w:rPr>
          <w:rFonts w:ascii="Verdana" w:eastAsia="Calibri" w:hAnsi="Verdana" w:cs="Times New Roman"/>
          <w:caps w:val="0"/>
          <w:szCs w:val="22"/>
        </w:rPr>
        <w:t>Fotos</w:t>
      </w:r>
      <w:r w:rsidR="00D166AC">
        <w:t>:</w:t>
      </w:r>
    </w:p>
    <w:tbl>
      <w:tblPr>
        <w:tblStyle w:val="Basic"/>
        <w:tblW w:w="0" w:type="auto"/>
        <w:tblCellSpacing w:w="71" w:type="dxa"/>
        <w:tblLook w:val="04A0" w:firstRow="1" w:lastRow="0" w:firstColumn="1" w:lastColumn="0" w:noHBand="0" w:noVBand="1"/>
      </w:tblPr>
      <w:tblGrid>
        <w:gridCol w:w="4998"/>
        <w:gridCol w:w="4810"/>
      </w:tblGrid>
      <w:tr w:rsidR="00D166AC" w:rsidRPr="004675A2"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F6AE7" w:rsidRDefault="00AF6AE7" w:rsidP="00D166AC"/>
          <w:p w:rsidR="00D166AC" w:rsidRDefault="00D166AC" w:rsidP="00D166AC">
            <w:r>
              <w:rPr>
                <w:noProof/>
                <w:lang w:eastAsia="de-DE"/>
              </w:rPr>
              <w:drawing>
                <wp:inline distT="0" distB="0" distL="0" distR="0" wp14:anchorId="025AF8DE" wp14:editId="770A099A">
                  <wp:extent cx="2668376" cy="1501937"/>
                  <wp:effectExtent l="0" t="0" r="0" b="317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6" cy="1501937"/>
                          </a:xfrm>
                          <a:prstGeom prst="rect">
                            <a:avLst/>
                          </a:prstGeom>
                          <a:noFill/>
                          <a:ln>
                            <a:noFill/>
                          </a:ln>
                        </pic:spPr>
                      </pic:pic>
                    </a:graphicData>
                  </a:graphic>
                </wp:inline>
              </w:drawing>
            </w:r>
          </w:p>
          <w:p w:rsidR="00AF6AE7" w:rsidRPr="00D166AC" w:rsidRDefault="00AF6AE7" w:rsidP="00D166AC"/>
        </w:tc>
        <w:tc>
          <w:tcPr>
            <w:tcW w:w="4832" w:type="dxa"/>
          </w:tcPr>
          <w:p w:rsidR="0014683F" w:rsidRPr="00416A9F" w:rsidRDefault="00432BF4" w:rsidP="0014683F">
            <w:pPr>
              <w:pStyle w:val="berschrift3"/>
              <w:outlineLvl w:val="2"/>
              <w:rPr>
                <w:lang w:val="en-US"/>
              </w:rPr>
            </w:pPr>
            <w:r w:rsidRPr="00416A9F">
              <w:rPr>
                <w:lang w:val="en-US"/>
              </w:rPr>
              <w:t>3800CR_00230</w:t>
            </w:r>
          </w:p>
          <w:p w:rsidR="00D166AC" w:rsidRPr="00D41B74" w:rsidRDefault="00D41B74" w:rsidP="00AF6AE7">
            <w:pPr>
              <w:pStyle w:val="Text"/>
              <w:jc w:val="left"/>
              <w:rPr>
                <w:sz w:val="20"/>
                <w:lang w:val="en-US"/>
              </w:rPr>
            </w:pPr>
            <w:r w:rsidRPr="00C76A05">
              <w:rPr>
                <w:rFonts w:ascii="Verdana" w:hAnsi="Verdana"/>
                <w:bCs/>
                <w:sz w:val="20"/>
                <w:lang w:val="en-US"/>
              </w:rPr>
              <w:t>One special challenge was that the job sites were spread over the entire downtown area of this highly-populated city</w:t>
            </w:r>
            <w:r w:rsidR="00F6696C" w:rsidRPr="00D41B74">
              <w:rPr>
                <w:rFonts w:asciiTheme="majorHAnsi" w:eastAsia="AvenirNextLTPro-Bold" w:hAnsiTheme="majorHAnsi" w:cs="AvenirNextLTPro-Bold"/>
                <w:bCs/>
                <w:sz w:val="20"/>
                <w:lang w:val="en-US"/>
              </w:rPr>
              <w:t>.</w:t>
            </w:r>
            <w:r w:rsidR="00AF6AE7">
              <w:rPr>
                <w:rFonts w:asciiTheme="majorHAnsi" w:eastAsia="AvenirNextLTPro-Bold" w:hAnsiTheme="majorHAnsi" w:cs="AvenirNextLTPro-Bold"/>
                <w:bCs/>
                <w:sz w:val="20"/>
                <w:lang w:val="en-US"/>
              </w:rPr>
              <w:t xml:space="preserve"> No problem: the Wirtgen Cold Recycler 3800 CR can easily be transported by </w:t>
            </w:r>
            <w:proofErr w:type="spellStart"/>
            <w:r w:rsidR="00AF6AE7">
              <w:rPr>
                <w:rFonts w:asciiTheme="majorHAnsi" w:eastAsia="AvenirNextLTPro-Bold" w:hAnsiTheme="majorHAnsi" w:cs="AvenirNextLTPro-Bold"/>
                <w:bCs/>
                <w:sz w:val="20"/>
                <w:lang w:val="en-US"/>
              </w:rPr>
              <w:t>flat bed</w:t>
            </w:r>
            <w:proofErr w:type="spellEnd"/>
            <w:r w:rsidR="00AF6AE7">
              <w:rPr>
                <w:rFonts w:asciiTheme="majorHAnsi" w:eastAsia="AvenirNextLTPro-Bold" w:hAnsiTheme="majorHAnsi" w:cs="AvenirNextLTPro-Bold"/>
                <w:bCs/>
                <w:sz w:val="20"/>
                <w:lang w:val="en-US"/>
              </w:rPr>
              <w:t xml:space="preserve"> trailer.</w:t>
            </w:r>
          </w:p>
        </w:tc>
      </w:tr>
    </w:tbl>
    <w:p w:rsidR="00D166AC" w:rsidRPr="00D41B74"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4998"/>
        <w:gridCol w:w="4810"/>
      </w:tblGrid>
      <w:tr w:rsidR="00F6696C" w:rsidRPr="00A048AE" w:rsidTr="00874B1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F6AE7" w:rsidRPr="004675A2" w:rsidRDefault="00AF6AE7" w:rsidP="00874B1F">
            <w:pPr>
              <w:rPr>
                <w:lang w:val="en-US"/>
              </w:rPr>
            </w:pPr>
          </w:p>
          <w:p w:rsidR="00A048AE" w:rsidRPr="004675A2" w:rsidRDefault="00A048AE" w:rsidP="00874B1F">
            <w:pPr>
              <w:rPr>
                <w:lang w:val="en-US"/>
              </w:rPr>
            </w:pPr>
          </w:p>
          <w:p w:rsidR="00A048AE" w:rsidRPr="004675A2" w:rsidRDefault="00A048AE" w:rsidP="00874B1F">
            <w:pPr>
              <w:rPr>
                <w:lang w:val="en-US"/>
              </w:rPr>
            </w:pPr>
          </w:p>
          <w:p w:rsidR="00F6696C" w:rsidRPr="00D166AC" w:rsidRDefault="00F6696C" w:rsidP="00874B1F">
            <w:bookmarkStart w:id="0" w:name="_GoBack"/>
            <w:r>
              <w:rPr>
                <w:noProof/>
                <w:lang w:eastAsia="de-DE"/>
              </w:rPr>
              <w:drawing>
                <wp:inline distT="0" distB="0" distL="0" distR="0" wp14:anchorId="10B316B9" wp14:editId="417B692F">
                  <wp:extent cx="2668376" cy="1501937"/>
                  <wp:effectExtent l="0" t="0" r="0" b="317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6" cy="1501937"/>
                          </a:xfrm>
                          <a:prstGeom prst="rect">
                            <a:avLst/>
                          </a:prstGeom>
                          <a:noFill/>
                          <a:ln>
                            <a:noFill/>
                          </a:ln>
                        </pic:spPr>
                      </pic:pic>
                    </a:graphicData>
                  </a:graphic>
                </wp:inline>
              </w:drawing>
            </w:r>
            <w:bookmarkEnd w:id="0"/>
          </w:p>
        </w:tc>
        <w:tc>
          <w:tcPr>
            <w:tcW w:w="4832" w:type="dxa"/>
          </w:tcPr>
          <w:p w:rsidR="00F6696C" w:rsidRPr="00A048AE" w:rsidRDefault="00432BF4" w:rsidP="00874B1F">
            <w:pPr>
              <w:pStyle w:val="berschrift3"/>
              <w:outlineLvl w:val="2"/>
              <w:rPr>
                <w:lang w:val="en-US"/>
              </w:rPr>
            </w:pPr>
            <w:r w:rsidRPr="00A048AE">
              <w:rPr>
                <w:lang w:val="en-US"/>
              </w:rPr>
              <w:t>3800CR_00196</w:t>
            </w:r>
          </w:p>
          <w:p w:rsidR="00F6696C" w:rsidRPr="00A048AE" w:rsidRDefault="00A048AE" w:rsidP="00A048AE">
            <w:pPr>
              <w:pStyle w:val="Text"/>
              <w:jc w:val="left"/>
              <w:rPr>
                <w:sz w:val="20"/>
                <w:lang w:val="en-US"/>
              </w:rPr>
            </w:pPr>
            <w:r w:rsidRPr="0044641D">
              <w:rPr>
                <w:sz w:val="20"/>
                <w:lang w:val="en-US"/>
              </w:rPr>
              <w:t>The milling and mixing rotor of</w:t>
            </w:r>
            <w:r>
              <w:rPr>
                <w:sz w:val="20"/>
                <w:lang w:val="en-US"/>
              </w:rPr>
              <w:t xml:space="preserve"> </w:t>
            </w:r>
            <w:r w:rsidRPr="0044641D">
              <w:rPr>
                <w:sz w:val="20"/>
                <w:lang w:val="en-US"/>
              </w:rPr>
              <w:t xml:space="preserve">the Wirtgen 3800 CR granulates the damaged asphalt layers to a depth of 18 cm. </w:t>
            </w:r>
            <w:r>
              <w:rPr>
                <w:sz w:val="20"/>
                <w:lang w:val="en-US"/>
              </w:rPr>
              <w:t xml:space="preserve">At the same time, cement is mixed in and water and bitumen emulsion or foamed bitumen </w:t>
            </w:r>
            <w:proofErr w:type="gramStart"/>
            <w:r>
              <w:rPr>
                <w:sz w:val="20"/>
                <w:lang w:val="en-US"/>
              </w:rPr>
              <w:t>are</w:t>
            </w:r>
            <w:proofErr w:type="gramEnd"/>
            <w:r>
              <w:rPr>
                <w:sz w:val="20"/>
                <w:lang w:val="en-US"/>
              </w:rPr>
              <w:t xml:space="preserve"> injected into the mixing chamber via injection bars. The final mix is transferred via the discharge conveyor directly to the material hopper of the </w:t>
            </w:r>
            <w:proofErr w:type="spellStart"/>
            <w:r>
              <w:rPr>
                <w:sz w:val="20"/>
                <w:lang w:val="en-US"/>
              </w:rPr>
              <w:t>Vögele</w:t>
            </w:r>
            <w:proofErr w:type="spellEnd"/>
            <w:r>
              <w:rPr>
                <w:sz w:val="20"/>
                <w:lang w:val="en-US"/>
              </w:rPr>
              <w:t xml:space="preserve"> paver which then paves true to line and level. Afterwards, Hamm asphalt rollers compact the pavement</w:t>
            </w:r>
          </w:p>
        </w:tc>
      </w:tr>
    </w:tbl>
    <w:p w:rsidR="00F6696C" w:rsidRPr="00A048AE" w:rsidRDefault="00F6696C" w:rsidP="00D166AC">
      <w:pPr>
        <w:pStyle w:val="Text"/>
        <w:rPr>
          <w:lang w:val="en-US"/>
        </w:rPr>
      </w:pPr>
    </w:p>
    <w:tbl>
      <w:tblPr>
        <w:tblStyle w:val="Basic"/>
        <w:tblW w:w="0" w:type="auto"/>
        <w:tblCellSpacing w:w="71" w:type="dxa"/>
        <w:tblLook w:val="04A0" w:firstRow="1" w:lastRow="0" w:firstColumn="1" w:lastColumn="0" w:noHBand="0" w:noVBand="1"/>
      </w:tblPr>
      <w:tblGrid>
        <w:gridCol w:w="4976"/>
        <w:gridCol w:w="4832"/>
      </w:tblGrid>
      <w:tr w:rsidR="00F6696C" w:rsidRPr="004675A2" w:rsidTr="00874B1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6696C" w:rsidRPr="00D166AC" w:rsidRDefault="00F6696C" w:rsidP="00874B1F">
            <w:r>
              <w:rPr>
                <w:noProof/>
                <w:lang w:eastAsia="de-DE"/>
              </w:rPr>
              <w:drawing>
                <wp:inline distT="0" distB="0" distL="0" distR="0" wp14:anchorId="1CBF4EB4" wp14:editId="723B0B41">
                  <wp:extent cx="2646805" cy="1960411"/>
                  <wp:effectExtent l="0" t="0" r="1270" b="190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46805" cy="1960411"/>
                          </a:xfrm>
                          <a:prstGeom prst="rect">
                            <a:avLst/>
                          </a:prstGeom>
                          <a:noFill/>
                          <a:ln>
                            <a:noFill/>
                          </a:ln>
                        </pic:spPr>
                      </pic:pic>
                    </a:graphicData>
                  </a:graphic>
                </wp:inline>
              </w:drawing>
            </w:r>
          </w:p>
        </w:tc>
        <w:tc>
          <w:tcPr>
            <w:tcW w:w="4832" w:type="dxa"/>
          </w:tcPr>
          <w:p w:rsidR="00F6696C" w:rsidRPr="00D41B74" w:rsidRDefault="00AF6AE7" w:rsidP="00874B1F">
            <w:pPr>
              <w:pStyle w:val="berschrift3"/>
              <w:outlineLvl w:val="2"/>
              <w:rPr>
                <w:lang w:val="en-US"/>
              </w:rPr>
            </w:pPr>
            <w:proofErr w:type="spellStart"/>
            <w:r>
              <w:rPr>
                <w:lang w:val="en-US"/>
              </w:rPr>
              <w:t>Upcut</w:t>
            </w:r>
            <w:proofErr w:type="spellEnd"/>
            <w:r>
              <w:rPr>
                <w:lang w:val="en-US"/>
              </w:rPr>
              <w:t xml:space="preserve">: </w:t>
            </w:r>
            <w:r w:rsidR="00432BF4" w:rsidRPr="00D41B74">
              <w:rPr>
                <w:lang w:val="en-US"/>
              </w:rPr>
              <w:t>W_G_3800CR_00035_HI</w:t>
            </w:r>
          </w:p>
          <w:p w:rsidR="00F6696C" w:rsidRPr="00D41B74" w:rsidRDefault="00AF6AE7" w:rsidP="00AF6AE7">
            <w:pPr>
              <w:pStyle w:val="Text"/>
              <w:jc w:val="left"/>
              <w:rPr>
                <w:sz w:val="20"/>
                <w:lang w:val="en-US"/>
              </w:rPr>
            </w:pPr>
            <w:r>
              <w:rPr>
                <w:rFonts w:ascii="Verdana" w:hAnsi="Verdana"/>
                <w:bCs/>
                <w:sz w:val="20"/>
                <w:lang w:val="en-US"/>
              </w:rPr>
              <w:t>Wirtgen u</w:t>
            </w:r>
            <w:r w:rsidR="00D41B74" w:rsidRPr="00C76A05">
              <w:rPr>
                <w:rFonts w:ascii="Verdana" w:hAnsi="Verdana"/>
                <w:bCs/>
                <w:sz w:val="20"/>
                <w:lang w:val="en-US"/>
              </w:rPr>
              <w:t>p-cut process: The milling and mixing rotor runs against the direction of travel, ensuring high productivity</w:t>
            </w:r>
            <w:r w:rsidR="00F6696C" w:rsidRPr="00D41B74">
              <w:rPr>
                <w:rFonts w:asciiTheme="majorHAnsi" w:eastAsia="AvenirNextLTPro-Bold" w:hAnsiTheme="majorHAnsi" w:cs="AvenirNextLTPro-Bold"/>
                <w:bCs/>
                <w:sz w:val="20"/>
                <w:lang w:val="en-US"/>
              </w:rPr>
              <w:t>.</w:t>
            </w:r>
          </w:p>
        </w:tc>
      </w:tr>
    </w:tbl>
    <w:p w:rsidR="00F6696C" w:rsidRPr="00D41B74" w:rsidRDefault="00F6696C" w:rsidP="00D166AC">
      <w:pPr>
        <w:pStyle w:val="Text"/>
        <w:rPr>
          <w:lang w:val="en-US"/>
        </w:rPr>
      </w:pPr>
    </w:p>
    <w:tbl>
      <w:tblPr>
        <w:tblStyle w:val="Basic"/>
        <w:tblW w:w="0" w:type="auto"/>
        <w:tblCellSpacing w:w="71" w:type="dxa"/>
        <w:tblLook w:val="04A0" w:firstRow="1" w:lastRow="0" w:firstColumn="1" w:lastColumn="0" w:noHBand="0" w:noVBand="1"/>
      </w:tblPr>
      <w:tblGrid>
        <w:gridCol w:w="4976"/>
        <w:gridCol w:w="4832"/>
      </w:tblGrid>
      <w:tr w:rsidR="00F6696C" w:rsidRPr="00AF6AE7" w:rsidTr="00874B1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6696C" w:rsidRPr="00D166AC" w:rsidRDefault="00F6696C" w:rsidP="00874B1F">
            <w:r>
              <w:rPr>
                <w:noProof/>
                <w:lang w:eastAsia="de-DE"/>
              </w:rPr>
              <w:lastRenderedPageBreak/>
              <w:drawing>
                <wp:inline distT="0" distB="0" distL="0" distR="0" wp14:anchorId="68E7C953" wp14:editId="1F235EA7">
                  <wp:extent cx="2646805" cy="1960411"/>
                  <wp:effectExtent l="0" t="0" r="1270" b="190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46805" cy="1960411"/>
                          </a:xfrm>
                          <a:prstGeom prst="rect">
                            <a:avLst/>
                          </a:prstGeom>
                          <a:noFill/>
                          <a:ln>
                            <a:noFill/>
                          </a:ln>
                        </pic:spPr>
                      </pic:pic>
                    </a:graphicData>
                  </a:graphic>
                </wp:inline>
              </w:drawing>
            </w:r>
          </w:p>
        </w:tc>
        <w:tc>
          <w:tcPr>
            <w:tcW w:w="4832" w:type="dxa"/>
          </w:tcPr>
          <w:p w:rsidR="00F6696C" w:rsidRPr="00D41B74" w:rsidRDefault="00AF6AE7" w:rsidP="00874B1F">
            <w:pPr>
              <w:pStyle w:val="berschrift3"/>
              <w:outlineLvl w:val="2"/>
              <w:rPr>
                <w:lang w:val="en-US"/>
              </w:rPr>
            </w:pPr>
            <w:proofErr w:type="spellStart"/>
            <w:r>
              <w:rPr>
                <w:lang w:val="en-US"/>
              </w:rPr>
              <w:t>Downcut</w:t>
            </w:r>
            <w:proofErr w:type="spellEnd"/>
            <w:r>
              <w:rPr>
                <w:lang w:val="en-US"/>
              </w:rPr>
              <w:t xml:space="preserve">: </w:t>
            </w:r>
            <w:r w:rsidR="00432BF4" w:rsidRPr="00D41B74">
              <w:rPr>
                <w:lang w:val="en-US"/>
              </w:rPr>
              <w:t>W_G_3800CR_00034_HI</w:t>
            </w:r>
          </w:p>
          <w:p w:rsidR="00F6696C" w:rsidRPr="00AF6AE7" w:rsidRDefault="00AF6AE7" w:rsidP="00AF6AE7">
            <w:pPr>
              <w:pStyle w:val="Text"/>
              <w:jc w:val="left"/>
              <w:rPr>
                <w:sz w:val="20"/>
                <w:lang w:val="en-US"/>
              </w:rPr>
            </w:pPr>
            <w:r>
              <w:rPr>
                <w:rFonts w:ascii="Verdana" w:hAnsi="Verdana"/>
                <w:bCs/>
                <w:sz w:val="20"/>
                <w:lang w:val="en-US"/>
              </w:rPr>
              <w:t>Wirtgen d</w:t>
            </w:r>
            <w:r w:rsidR="00D41B74" w:rsidRPr="00C76A05">
              <w:rPr>
                <w:rFonts w:ascii="Verdana" w:hAnsi="Verdana"/>
                <w:bCs/>
                <w:sz w:val="20"/>
                <w:lang w:val="en-US"/>
              </w:rPr>
              <w:t>own-cut process: The milling and mixing rotor rotates in the direction of travel. This prevents large chunks of pavement from breaking off</w:t>
            </w:r>
            <w:r w:rsidR="00F6696C" w:rsidRPr="00AF6AE7">
              <w:rPr>
                <w:sz w:val="20"/>
                <w:lang w:val="en-US"/>
              </w:rPr>
              <w:t>.</w:t>
            </w:r>
            <w:r w:rsidR="00F6696C" w:rsidRPr="00AF6AE7">
              <w:rPr>
                <w:sz w:val="20"/>
                <w:lang w:val="en-US"/>
              </w:rPr>
              <w:br/>
            </w:r>
          </w:p>
        </w:tc>
      </w:tr>
    </w:tbl>
    <w:p w:rsidR="00F6696C" w:rsidRPr="00AF6AE7" w:rsidRDefault="00F6696C" w:rsidP="00D166AC">
      <w:pPr>
        <w:pStyle w:val="Text"/>
        <w:rPr>
          <w:lang w:val="en-US"/>
        </w:rPr>
      </w:pPr>
    </w:p>
    <w:p w:rsidR="00F6696C" w:rsidRPr="00AF6AE7" w:rsidRDefault="00F6696C" w:rsidP="00D166AC">
      <w:pPr>
        <w:pStyle w:val="Text"/>
        <w:rPr>
          <w:lang w:val="en-US"/>
        </w:rPr>
      </w:pPr>
    </w:p>
    <w:p w:rsidR="00722C6C" w:rsidRPr="000B3F72" w:rsidRDefault="00722C6C" w:rsidP="00722C6C">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722C6C" w:rsidRPr="00C423EA" w:rsidRDefault="00722C6C" w:rsidP="00722C6C">
      <w:pPr>
        <w:rPr>
          <w:sz w:val="22"/>
          <w:lang w:val="en-US"/>
        </w:rPr>
      </w:pPr>
    </w:p>
    <w:p w:rsidR="00722C6C" w:rsidRPr="00C423EA" w:rsidRDefault="00722C6C" w:rsidP="00722C6C">
      <w:pPr>
        <w:rPr>
          <w:sz w:val="22"/>
          <w:lang w:val="en-US"/>
        </w:rPr>
      </w:pPr>
    </w:p>
    <w:tbl>
      <w:tblPr>
        <w:tblStyle w:val="Basic"/>
        <w:tblW w:w="0" w:type="auto"/>
        <w:tblLook w:val="04A0" w:firstRow="1" w:lastRow="0" w:firstColumn="1" w:lastColumn="0" w:noHBand="0" w:noVBand="1"/>
      </w:tblPr>
      <w:tblGrid>
        <w:gridCol w:w="4779"/>
        <w:gridCol w:w="4745"/>
      </w:tblGrid>
      <w:tr w:rsidR="00722C6C" w:rsidTr="00874B1F">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722C6C" w:rsidRPr="00B23868" w:rsidRDefault="00722C6C" w:rsidP="00874B1F">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722C6C" w:rsidRPr="00B23868" w:rsidRDefault="00722C6C" w:rsidP="00874B1F">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722C6C" w:rsidRPr="00564374" w:rsidRDefault="00722C6C" w:rsidP="00874B1F">
            <w:pPr>
              <w:pStyle w:val="Text"/>
              <w:rPr>
                <w:lang w:val="en-US"/>
              </w:rPr>
            </w:pPr>
            <w:r w:rsidRPr="00564374">
              <w:rPr>
                <w:lang w:val="en-US"/>
              </w:rPr>
              <w:t>WIRTGEN GmbH</w:t>
            </w:r>
          </w:p>
          <w:p w:rsidR="00722C6C" w:rsidRPr="00564374" w:rsidRDefault="00722C6C" w:rsidP="00874B1F">
            <w:pPr>
              <w:pStyle w:val="Text"/>
              <w:rPr>
                <w:lang w:val="en-US"/>
              </w:rPr>
            </w:pPr>
            <w:r w:rsidRPr="00564374">
              <w:rPr>
                <w:lang w:val="en-US"/>
              </w:rPr>
              <w:t>Corporate Communications</w:t>
            </w:r>
          </w:p>
          <w:p w:rsidR="00722C6C" w:rsidRPr="00564374" w:rsidRDefault="00722C6C" w:rsidP="00874B1F">
            <w:pPr>
              <w:pStyle w:val="Text"/>
              <w:rPr>
                <w:lang w:val="en-US"/>
              </w:rPr>
            </w:pPr>
            <w:r w:rsidRPr="00564374">
              <w:rPr>
                <w:lang w:val="en-US"/>
              </w:rPr>
              <w:t>Michaela Adams, Mario Linnemann</w:t>
            </w:r>
          </w:p>
          <w:p w:rsidR="00722C6C" w:rsidRPr="00722C6C" w:rsidRDefault="00722C6C" w:rsidP="00874B1F">
            <w:pPr>
              <w:pStyle w:val="Text"/>
              <w:rPr>
                <w:lang w:val="en-US"/>
              </w:rPr>
            </w:pPr>
            <w:r w:rsidRPr="00722C6C">
              <w:rPr>
                <w:lang w:val="en-US"/>
              </w:rPr>
              <w:t>Reinhard-Wirtgen-Straße 2</w:t>
            </w:r>
          </w:p>
          <w:p w:rsidR="00722C6C" w:rsidRDefault="00722C6C" w:rsidP="00874B1F">
            <w:pPr>
              <w:pStyle w:val="Text"/>
            </w:pPr>
            <w:r>
              <w:t xml:space="preserve">53578 </w:t>
            </w:r>
            <w:proofErr w:type="spellStart"/>
            <w:r>
              <w:t>Windhagen</w:t>
            </w:r>
            <w:proofErr w:type="spellEnd"/>
          </w:p>
          <w:p w:rsidR="00722C6C" w:rsidRPr="008B1AC8" w:rsidRDefault="00722C6C" w:rsidP="00874B1F">
            <w:pPr>
              <w:pStyle w:val="Text"/>
            </w:pPr>
            <w:r w:rsidRPr="008B1AC8">
              <w:t>Germany</w:t>
            </w:r>
          </w:p>
          <w:p w:rsidR="00722C6C" w:rsidRPr="008B1AC8" w:rsidRDefault="00722C6C" w:rsidP="00874B1F">
            <w:pPr>
              <w:pStyle w:val="Text"/>
            </w:pPr>
          </w:p>
          <w:p w:rsidR="00722C6C" w:rsidRPr="008B1AC8" w:rsidRDefault="00722C6C" w:rsidP="00874B1F">
            <w:pPr>
              <w:pStyle w:val="Text"/>
            </w:pPr>
            <w:r w:rsidRPr="008B1AC8">
              <w:t>Phone:   +49 (0) 2645 131 – 0</w:t>
            </w:r>
          </w:p>
          <w:p w:rsidR="00722C6C" w:rsidRPr="008B1AC8" w:rsidRDefault="00722C6C" w:rsidP="00874B1F">
            <w:pPr>
              <w:pStyle w:val="Text"/>
            </w:pPr>
            <w:r w:rsidRPr="008B1AC8">
              <w:t>Fax:       +49 (0) 2645 131 – 499</w:t>
            </w:r>
          </w:p>
          <w:p w:rsidR="00722C6C" w:rsidRPr="008B1AC8" w:rsidRDefault="00722C6C" w:rsidP="00874B1F">
            <w:pPr>
              <w:pStyle w:val="Text"/>
            </w:pPr>
            <w:proofErr w:type="spellStart"/>
            <w:r w:rsidRPr="008B1AC8">
              <w:t>E-mail</w:t>
            </w:r>
            <w:proofErr w:type="spellEnd"/>
            <w:r w:rsidRPr="008B1AC8">
              <w:t>:   presse@wirtgen.com</w:t>
            </w:r>
          </w:p>
          <w:p w:rsidR="00722C6C" w:rsidRPr="00D166AC" w:rsidRDefault="00722C6C" w:rsidP="00874B1F">
            <w:pPr>
              <w:pStyle w:val="Text"/>
            </w:pPr>
            <w:r>
              <w:t>www.wirtgen.com</w:t>
            </w:r>
          </w:p>
        </w:tc>
        <w:tc>
          <w:tcPr>
            <w:tcW w:w="4745" w:type="dxa"/>
            <w:tcBorders>
              <w:left w:val="single" w:sz="48" w:space="0" w:color="FFFFFF" w:themeColor="background1"/>
            </w:tcBorders>
          </w:tcPr>
          <w:p w:rsidR="00722C6C" w:rsidRPr="0034191A" w:rsidRDefault="00722C6C" w:rsidP="00874B1F">
            <w:pPr>
              <w:pStyle w:val="Text"/>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96C" w:rsidRDefault="00F6696C" w:rsidP="00E55534">
      <w:r>
        <w:separator/>
      </w:r>
    </w:p>
  </w:endnote>
  <w:endnote w:type="continuationSeparator" w:id="0">
    <w:p w:rsidR="00F6696C" w:rsidRDefault="00F6696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Neue-LightItalic">
    <w:altName w:val="Helvetica Neue Light"/>
    <w:panose1 w:val="00000000000000000000"/>
    <w:charset w:val="4D"/>
    <w:family w:val="auto"/>
    <w:notTrueType/>
    <w:pitch w:val="default"/>
    <w:sig w:usb0="03000003" w:usb1="00000000" w:usb2="00000000" w:usb3="00000000" w:csb0="00000001" w:csb1="00000000"/>
  </w:font>
  <w:font w:name="HelveticaNeue-Light">
    <w:altName w:val="Helvetica Neue Light"/>
    <w:panose1 w:val="00000000000000000000"/>
    <w:charset w:val="4D"/>
    <w:family w:val="swiss"/>
    <w:notTrueType/>
    <w:pitch w:val="default"/>
    <w:sig w:usb0="00000003" w:usb1="00000000" w:usb2="00000000" w:usb3="00000000" w:csb0="00000001" w:csb1="00000000"/>
  </w:font>
  <w:font w:name="AvenirNextLTPro-Bold">
    <w:altName w:val="Malgun Gothic"/>
    <w:panose1 w:val="020B0803020202020204"/>
    <w:charset w:val="81"/>
    <w:family w:val="swiss"/>
    <w:notTrueType/>
    <w:pitch w:val="default"/>
    <w:sig w:usb0="00000001" w:usb1="09060000" w:usb2="00000010" w:usb3="00000000" w:csb0="00080000" w:csb1="00000000"/>
  </w:font>
  <w:font w:name="AvenirNextLTPro-Medium">
    <w:panose1 w:val="020B0603020202020204"/>
    <w:charset w:val="00"/>
    <w:family w:val="swiss"/>
    <w:notTrueType/>
    <w:pitch w:val="default"/>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C0BF7">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96C" w:rsidRDefault="00F6696C" w:rsidP="00E55534">
      <w:r>
        <w:separator/>
      </w:r>
    </w:p>
  </w:footnote>
  <w:footnote w:type="continuationSeparator" w:id="0">
    <w:p w:rsidR="00F6696C" w:rsidRDefault="00F6696C"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00pt;height:1500pt" o:bullet="t">
        <v:imagedata r:id="rId1" o:title="AZ_04a"/>
      </v:shape>
    </w:pict>
  </w:numPicBullet>
  <w:numPicBullet w:numPicBulletId="1">
    <w:pict>
      <v:shape id="_x0000_i1044"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96C"/>
    <w:rsid w:val="00042106"/>
    <w:rsid w:val="0005285B"/>
    <w:rsid w:val="0005491E"/>
    <w:rsid w:val="00066D09"/>
    <w:rsid w:val="0009665C"/>
    <w:rsid w:val="00103205"/>
    <w:rsid w:val="0012026F"/>
    <w:rsid w:val="00132055"/>
    <w:rsid w:val="0014683F"/>
    <w:rsid w:val="00154A12"/>
    <w:rsid w:val="00185FE3"/>
    <w:rsid w:val="001B16BB"/>
    <w:rsid w:val="00244981"/>
    <w:rsid w:val="00253A2E"/>
    <w:rsid w:val="002844EF"/>
    <w:rsid w:val="0029634D"/>
    <w:rsid w:val="002A1297"/>
    <w:rsid w:val="002C0BF7"/>
    <w:rsid w:val="002E765F"/>
    <w:rsid w:val="002F108B"/>
    <w:rsid w:val="003018BE"/>
    <w:rsid w:val="0034191A"/>
    <w:rsid w:val="00343CC7"/>
    <w:rsid w:val="00384A08"/>
    <w:rsid w:val="003A753A"/>
    <w:rsid w:val="003E1CB6"/>
    <w:rsid w:val="003E3CF6"/>
    <w:rsid w:val="003E759F"/>
    <w:rsid w:val="00403373"/>
    <w:rsid w:val="00406C81"/>
    <w:rsid w:val="00412545"/>
    <w:rsid w:val="00416A9F"/>
    <w:rsid w:val="00430BB0"/>
    <w:rsid w:val="00432BF4"/>
    <w:rsid w:val="00463D7D"/>
    <w:rsid w:val="00465DEF"/>
    <w:rsid w:val="004675A2"/>
    <w:rsid w:val="00476F4D"/>
    <w:rsid w:val="00506409"/>
    <w:rsid w:val="00530E32"/>
    <w:rsid w:val="005711A3"/>
    <w:rsid w:val="00573B2B"/>
    <w:rsid w:val="005A4F04"/>
    <w:rsid w:val="005B3697"/>
    <w:rsid w:val="005B5793"/>
    <w:rsid w:val="006330A2"/>
    <w:rsid w:val="00642EB6"/>
    <w:rsid w:val="006B73C9"/>
    <w:rsid w:val="006F7602"/>
    <w:rsid w:val="00705FE0"/>
    <w:rsid w:val="00722A17"/>
    <w:rsid w:val="00722C6C"/>
    <w:rsid w:val="00757B83"/>
    <w:rsid w:val="007658CA"/>
    <w:rsid w:val="00791A69"/>
    <w:rsid w:val="00794830"/>
    <w:rsid w:val="00797CAA"/>
    <w:rsid w:val="007C2658"/>
    <w:rsid w:val="007E20D0"/>
    <w:rsid w:val="00820315"/>
    <w:rsid w:val="00843B45"/>
    <w:rsid w:val="00863129"/>
    <w:rsid w:val="008C2DB2"/>
    <w:rsid w:val="008D4AE7"/>
    <w:rsid w:val="008D770E"/>
    <w:rsid w:val="0090337E"/>
    <w:rsid w:val="009A7E90"/>
    <w:rsid w:val="009C2378"/>
    <w:rsid w:val="009D016F"/>
    <w:rsid w:val="009E251D"/>
    <w:rsid w:val="00A048AE"/>
    <w:rsid w:val="00A171F4"/>
    <w:rsid w:val="00A21B5E"/>
    <w:rsid w:val="00A24EFC"/>
    <w:rsid w:val="00A977CE"/>
    <w:rsid w:val="00AD131F"/>
    <w:rsid w:val="00AF3B3A"/>
    <w:rsid w:val="00AF6569"/>
    <w:rsid w:val="00AF6AE7"/>
    <w:rsid w:val="00B06265"/>
    <w:rsid w:val="00B5695F"/>
    <w:rsid w:val="00B90F78"/>
    <w:rsid w:val="00BC0DD7"/>
    <w:rsid w:val="00BD1058"/>
    <w:rsid w:val="00BF56B2"/>
    <w:rsid w:val="00C03396"/>
    <w:rsid w:val="00C1451A"/>
    <w:rsid w:val="00C21F57"/>
    <w:rsid w:val="00C457C3"/>
    <w:rsid w:val="00C644CA"/>
    <w:rsid w:val="00C73005"/>
    <w:rsid w:val="00C84CB5"/>
    <w:rsid w:val="00CF36C9"/>
    <w:rsid w:val="00D166AC"/>
    <w:rsid w:val="00D41B74"/>
    <w:rsid w:val="00E043FF"/>
    <w:rsid w:val="00E14608"/>
    <w:rsid w:val="00E21E67"/>
    <w:rsid w:val="00E30EBF"/>
    <w:rsid w:val="00E52D70"/>
    <w:rsid w:val="00E55534"/>
    <w:rsid w:val="00E914D1"/>
    <w:rsid w:val="00EC2021"/>
    <w:rsid w:val="00F20920"/>
    <w:rsid w:val="00F56318"/>
    <w:rsid w:val="00F6696C"/>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1RoadNews">
    <w:name w:val="_1RoadNews"/>
    <w:basedOn w:val="Standard"/>
    <w:rsid w:val="00D41B74"/>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1RoadNews">
    <w:name w:val="_1RoadNews"/>
    <w:basedOn w:val="Standard"/>
    <w:rsid w:val="00D41B74"/>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tiff"/><Relationship Id="rId4" Type="http://schemas.microsoft.com/office/2007/relationships/stylesWithEffects" Target="stylesWithEffects.xml"/><Relationship Id="rId9" Type="http://schemas.openxmlformats.org/officeDocument/2006/relationships/image" Target="media/image3.tif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AF90B-A391-4CC9-86A6-2E86BD114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4</Pages>
  <Words>839</Words>
  <Characters>5290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10</cp:revision>
  <dcterms:created xsi:type="dcterms:W3CDTF">2017-02-24T08:26:00Z</dcterms:created>
  <dcterms:modified xsi:type="dcterms:W3CDTF">2017-03-22T07:59:00Z</dcterms:modified>
</cp:coreProperties>
</file>